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CA557" w14:textId="77777777" w:rsidR="00F17F03" w:rsidRDefault="00A109E1">
      <w:pPr>
        <w:pStyle w:val="Default"/>
      </w:pPr>
      <w:r>
        <w:rPr>
          <w:noProof/>
        </w:rPr>
        <w:drawing>
          <wp:inline distT="0" distB="0" distL="0" distR="0" wp14:anchorId="077E7517" wp14:editId="195EAFD3">
            <wp:extent cx="5760720" cy="539750"/>
            <wp:effectExtent l="0" t="0" r="0" b="0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FE155" w14:textId="77777777" w:rsidR="00F17F03" w:rsidRDefault="00A109E1">
      <w:pPr>
        <w:pStyle w:val="Nagwek"/>
        <w:jc w:val="center"/>
        <w:rPr>
          <w:rFonts w:ascii="Arial Narrow" w:hAnsi="Arial Narrow"/>
          <w:sz w:val="20"/>
          <w:szCs w:val="20"/>
        </w:rPr>
      </w:pPr>
      <w:r>
        <w:t xml:space="preserve"> </w:t>
      </w:r>
    </w:p>
    <w:p w14:paraId="530454D7" w14:textId="77777777" w:rsidR="00F17F03" w:rsidRDefault="00F17F03">
      <w:pPr>
        <w:pStyle w:val="Default"/>
        <w:rPr>
          <w:color w:val="auto"/>
        </w:rPr>
      </w:pPr>
    </w:p>
    <w:p w14:paraId="3A7154B4" w14:textId="0CAFF6B8" w:rsidR="00F17F03" w:rsidRPr="0064257B" w:rsidRDefault="00A109E1" w:rsidP="006425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sprawy: PD.270.</w:t>
      </w:r>
      <w:r w:rsidR="003F293B">
        <w:rPr>
          <w:color w:val="auto"/>
          <w:sz w:val="23"/>
          <w:szCs w:val="23"/>
        </w:rPr>
        <w:t>10272</w:t>
      </w:r>
      <w:r>
        <w:rPr>
          <w:color w:val="auto"/>
          <w:sz w:val="23"/>
          <w:szCs w:val="23"/>
        </w:rPr>
        <w:t xml:space="preserve">.2020   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 </w:t>
      </w:r>
      <w:r>
        <w:rPr>
          <w:color w:val="auto"/>
          <w:sz w:val="23"/>
          <w:szCs w:val="23"/>
        </w:rPr>
        <w:tab/>
        <w:t xml:space="preserve">Skoczów, dnia </w:t>
      </w:r>
      <w:r w:rsidR="00FD16E8">
        <w:rPr>
          <w:color w:val="auto"/>
          <w:sz w:val="23"/>
          <w:szCs w:val="23"/>
        </w:rPr>
        <w:t>31</w:t>
      </w:r>
      <w:r>
        <w:rPr>
          <w:color w:val="auto"/>
          <w:sz w:val="23"/>
          <w:szCs w:val="23"/>
        </w:rPr>
        <w:t xml:space="preserve"> </w:t>
      </w:r>
      <w:r w:rsidR="00FD16E8">
        <w:rPr>
          <w:color w:val="auto"/>
          <w:sz w:val="23"/>
          <w:szCs w:val="23"/>
        </w:rPr>
        <w:t>grudnia</w:t>
      </w:r>
      <w:r>
        <w:rPr>
          <w:color w:val="auto"/>
          <w:sz w:val="23"/>
          <w:szCs w:val="23"/>
        </w:rPr>
        <w:t xml:space="preserve"> 2020r.</w:t>
      </w:r>
    </w:p>
    <w:p w14:paraId="28CB513D" w14:textId="77777777" w:rsidR="00F17F03" w:rsidRDefault="00A109E1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Zapytanie ofertowe</w:t>
      </w:r>
    </w:p>
    <w:p w14:paraId="1AF84E74" w14:textId="59644E15" w:rsidR="00F17F03" w:rsidRDefault="00A109E1">
      <w:pPr>
        <w:pStyle w:val="Default"/>
        <w:jc w:val="center"/>
        <w:rPr>
          <w:color w:val="auto"/>
        </w:rPr>
      </w:pPr>
      <w:r>
        <w:rPr>
          <w:color w:val="auto"/>
        </w:rPr>
        <w:t xml:space="preserve">na przeprowadzenie szkoleń </w:t>
      </w:r>
      <w:r w:rsidR="00FD16E8">
        <w:rPr>
          <w:color w:val="auto"/>
        </w:rPr>
        <w:t>z zakresu kompetencji cyfrowych</w:t>
      </w:r>
    </w:p>
    <w:p w14:paraId="42E681F2" w14:textId="77777777" w:rsidR="00F17F03" w:rsidRDefault="00F17F03">
      <w:pPr>
        <w:pStyle w:val="Default"/>
        <w:jc w:val="center"/>
        <w:rPr>
          <w:color w:val="auto"/>
        </w:rPr>
      </w:pPr>
    </w:p>
    <w:p w14:paraId="2013F789" w14:textId="77777777" w:rsidR="00F17F03" w:rsidRDefault="00A10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w ramach projektów pn.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„Program na rzecz wzmacniania potencjału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społecznego i zawodowego obszaru Zawiśle i Bajerki” oraz  „Program na rzecz wzmacniania potencjału społecznego i zawodowego obszaru Górny Bór”. Projekty realizowane przez Gminę Skoczów/Ośrodek Pomocy Społecznej w Skoczowie, współfinansowany ze środków Unii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 w14:paraId="390BF559" w14:textId="77777777" w:rsidR="00F17F03" w:rsidRDefault="00F17F0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AD0221D" w14:textId="77777777" w:rsidR="00F17F03" w:rsidRDefault="00A10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 I</w:t>
      </w:r>
      <w:r>
        <w:rPr>
          <w:b/>
          <w:bCs/>
          <w:color w:val="auto"/>
          <w:sz w:val="23"/>
          <w:szCs w:val="23"/>
        </w:rPr>
        <w:t xml:space="preserve">nformacje ogólne. </w:t>
      </w:r>
    </w:p>
    <w:p w14:paraId="3DB970A7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0E238067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Nazwa i kod CPV: </w:t>
      </w:r>
    </w:p>
    <w:p w14:paraId="030198B5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Usługi szkoleniowe – 80500000-9</w:t>
      </w:r>
    </w:p>
    <w:p w14:paraId="0C78A56B" w14:textId="6471122E" w:rsidR="00824150" w:rsidRDefault="00824150">
      <w:pPr>
        <w:pStyle w:val="Default"/>
        <w:jc w:val="both"/>
        <w:rPr>
          <w:color w:val="auto"/>
          <w:sz w:val="23"/>
          <w:szCs w:val="23"/>
        </w:rPr>
      </w:pPr>
      <w:r w:rsidRPr="00824150">
        <w:rPr>
          <w:color w:val="auto"/>
          <w:sz w:val="23"/>
          <w:szCs w:val="23"/>
        </w:rPr>
        <w:t>Usługi edukacyjne i szkoleniowe</w:t>
      </w:r>
      <w:r>
        <w:rPr>
          <w:color w:val="auto"/>
          <w:sz w:val="23"/>
          <w:szCs w:val="23"/>
        </w:rPr>
        <w:t xml:space="preserve"> </w:t>
      </w:r>
      <w:r w:rsidRPr="00824150">
        <w:rPr>
          <w:color w:val="auto"/>
          <w:sz w:val="23"/>
          <w:szCs w:val="23"/>
        </w:rPr>
        <w:t xml:space="preserve">80000000-4 </w:t>
      </w:r>
    </w:p>
    <w:p w14:paraId="6F4C0E73" w14:textId="18648C8F" w:rsidR="00F17F03" w:rsidRDefault="00824150">
      <w:pPr>
        <w:pStyle w:val="Default"/>
        <w:jc w:val="both"/>
        <w:rPr>
          <w:color w:val="auto"/>
          <w:sz w:val="23"/>
          <w:szCs w:val="23"/>
        </w:rPr>
      </w:pPr>
      <w:r w:rsidRPr="00824150">
        <w:rPr>
          <w:color w:val="auto"/>
          <w:sz w:val="23"/>
          <w:szCs w:val="23"/>
        </w:rPr>
        <w:t>Usługi szkolenia komputerowego</w:t>
      </w:r>
      <w:r w:rsidRPr="00824150">
        <w:rPr>
          <w:color w:val="auto"/>
          <w:sz w:val="23"/>
          <w:szCs w:val="23"/>
        </w:rPr>
        <w:t xml:space="preserve"> </w:t>
      </w:r>
      <w:r w:rsidRPr="00824150">
        <w:rPr>
          <w:color w:val="auto"/>
          <w:sz w:val="23"/>
          <w:szCs w:val="23"/>
        </w:rPr>
        <w:t xml:space="preserve">80533100-0  </w:t>
      </w:r>
    </w:p>
    <w:p w14:paraId="53D3428C" w14:textId="77777777" w:rsidR="00F17F03" w:rsidRDefault="00F17F03">
      <w:pPr>
        <w:pStyle w:val="Default"/>
        <w:rPr>
          <w:color w:val="auto"/>
          <w:sz w:val="23"/>
          <w:szCs w:val="23"/>
        </w:rPr>
      </w:pPr>
    </w:p>
    <w:p w14:paraId="6AACCD7F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Zamawiający </w:t>
      </w:r>
      <w:r>
        <w:rPr>
          <w:color w:val="auto"/>
          <w:sz w:val="23"/>
          <w:szCs w:val="23"/>
        </w:rPr>
        <w:t xml:space="preserve">Gmina Skoczów, Rynek 1, 43-430  Skoczów, NIP 548-24-04-967, Ośrodek Pomocy Społecznej w Skoczowie, ul. Gustawa Morcinka 18, 43-430 Skoczów, w którego imieniu występuje Dyrektor Ośrodka mgr Edyta Godziek </w:t>
      </w:r>
      <w:r>
        <w:rPr>
          <w:sz w:val="23"/>
          <w:szCs w:val="23"/>
        </w:rPr>
        <w:t xml:space="preserve">tel./fax 33 853-34-52 e-mail </w:t>
      </w:r>
      <w:hyperlink r:id="rId6">
        <w:r>
          <w:rPr>
            <w:sz w:val="23"/>
            <w:szCs w:val="23"/>
          </w:rPr>
          <w:t>ops@um.skoczow.pl</w:t>
        </w:r>
      </w:hyperlink>
    </w:p>
    <w:p w14:paraId="02547CC6" w14:textId="77777777" w:rsidR="00F17F03" w:rsidRDefault="00F17F0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E43602A" w14:textId="77777777" w:rsidR="00F17F03" w:rsidRDefault="00A109E1">
      <w:pPr>
        <w:pStyle w:val="TreA"/>
        <w:spacing w:line="288" w:lineRule="auto"/>
        <w:jc w:val="both"/>
        <w:rPr>
          <w:sz w:val="23"/>
          <w:szCs w:val="23"/>
        </w:rPr>
      </w:pPr>
      <w:r>
        <w:rPr>
          <w:rStyle w:val="xbe"/>
          <w:rFonts w:ascii="Times New Roman" w:hAnsi="Times New Roman"/>
          <w:b/>
          <w:bCs/>
          <w:color w:val="00000A"/>
          <w:sz w:val="24"/>
          <w:szCs w:val="24"/>
          <w:u w:val="single" w:color="000000"/>
        </w:rPr>
        <w:t>Podstawowe zasady postępowania</w:t>
      </w:r>
      <w:r>
        <w:rPr>
          <w:rStyle w:val="xbe"/>
          <w:rFonts w:ascii="Times New Roman" w:hAnsi="Times New Roman"/>
          <w:color w:val="00000A"/>
          <w:sz w:val="24"/>
          <w:szCs w:val="24"/>
          <w:u w:val="single" w:color="000000"/>
        </w:rPr>
        <w:t>:</w:t>
      </w:r>
      <w:r>
        <w:rPr>
          <w:rStyle w:val="xbe"/>
          <w:rFonts w:ascii="Times New Roman" w:hAnsi="Times New Roman"/>
          <w:color w:val="00000A"/>
          <w:sz w:val="24"/>
          <w:szCs w:val="24"/>
        </w:rPr>
        <w:t xml:space="preserve"> postępowanie realizowane jest w sposób transparentny, z zachowaniem uczciwej konkurencji i równego traktowania Wykonawców.</w:t>
      </w:r>
    </w:p>
    <w:p w14:paraId="79CD19DA" w14:textId="77777777" w:rsidR="00F17F03" w:rsidRDefault="00F17F0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C65B502" w14:textId="39EF39C0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Postępowanie prowadzone jest zgodnie z przepisami art. 4 pkt </w:t>
      </w:r>
      <w:r>
        <w:rPr>
          <w:color w:val="auto"/>
          <w:sz w:val="23"/>
          <w:szCs w:val="23"/>
        </w:rPr>
        <w:t>8 ustawy z dnia 29 stycznia 2004 r. - Prawo zamówień publicznych (tekst jedn.: Dz. U. z 2019 r. poz. 1843 z późn.</w:t>
      </w:r>
      <w:r>
        <w:rPr>
          <w:color w:val="auto"/>
          <w:sz w:val="23"/>
          <w:szCs w:val="23"/>
        </w:rPr>
        <w:t xml:space="preserve"> zm.) oraz Regulaminem udzielania zamówień publicznych w Ośrodku Pomocy Społecznej w Skoczowie oraz Wytycznymi w zakresie kwalifikowalności wyd</w:t>
      </w:r>
      <w:r>
        <w:rPr>
          <w:color w:val="auto"/>
          <w:sz w:val="23"/>
          <w:szCs w:val="23"/>
        </w:rPr>
        <w:t>atków w ramach Europejskiego Funduszu Rozwoju Regionalnego, Europejskiego Funduszu Społecznego oraz Funduszu Spójności na lata 2014-2020</w:t>
      </w:r>
    </w:p>
    <w:p w14:paraId="74DDEE75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0111EB74" w14:textId="35BB90A6" w:rsidR="00F17F03" w:rsidRDefault="00A109E1">
      <w:pPr>
        <w:pStyle w:val="TreA"/>
        <w:spacing w:line="288" w:lineRule="auto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>
        <w:rPr>
          <w:rStyle w:val="xbe"/>
          <w:rFonts w:ascii="Times New Roman" w:hAnsi="Times New Roman" w:cs="Times New Roman"/>
          <w:b/>
          <w:bCs/>
          <w:color w:val="00000A"/>
          <w:sz w:val="23"/>
          <w:szCs w:val="23"/>
          <w:u w:val="single" w:color="000000"/>
        </w:rPr>
        <w:t>Sposób upublicznienia zapytania</w:t>
      </w:r>
      <w:r>
        <w:rPr>
          <w:rStyle w:val="xbe"/>
          <w:rFonts w:ascii="Times New Roman" w:hAnsi="Times New Roman" w:cs="Times New Roman"/>
          <w:color w:val="00000A"/>
          <w:sz w:val="23"/>
          <w:szCs w:val="23"/>
          <w:u w:val="single" w:color="000000"/>
        </w:rPr>
        <w:t>:</w:t>
      </w:r>
      <w:r>
        <w:rPr>
          <w:rStyle w:val="xbe"/>
          <w:rFonts w:ascii="Times New Roman" w:hAnsi="Times New Roman" w:cs="Times New Roman"/>
          <w:color w:val="00000A"/>
          <w:sz w:val="23"/>
          <w:szCs w:val="23"/>
        </w:rPr>
        <w:t xml:space="preserve"> Upublicznienie nastąpiło w dniu </w:t>
      </w:r>
      <w:r w:rsidR="00824150">
        <w:rPr>
          <w:rStyle w:val="xbe"/>
          <w:rFonts w:ascii="Times New Roman" w:hAnsi="Times New Roman" w:cs="Times New Roman"/>
          <w:color w:val="00000A"/>
          <w:sz w:val="23"/>
          <w:szCs w:val="23"/>
        </w:rPr>
        <w:t>31</w:t>
      </w:r>
      <w:r>
        <w:rPr>
          <w:rStyle w:val="xbe"/>
          <w:rFonts w:ascii="Times New Roman" w:hAnsi="Times New Roman" w:cs="Times New Roman"/>
          <w:color w:val="00000A"/>
          <w:sz w:val="23"/>
          <w:szCs w:val="23"/>
        </w:rPr>
        <w:t>.</w:t>
      </w:r>
      <w:r w:rsidR="00824150">
        <w:rPr>
          <w:rStyle w:val="xbe"/>
          <w:rFonts w:ascii="Times New Roman" w:hAnsi="Times New Roman" w:cs="Times New Roman"/>
          <w:color w:val="00000A"/>
          <w:sz w:val="23"/>
          <w:szCs w:val="23"/>
        </w:rPr>
        <w:t>12</w:t>
      </w:r>
      <w:r>
        <w:rPr>
          <w:rStyle w:val="xbe"/>
          <w:rFonts w:ascii="Times New Roman" w:hAnsi="Times New Roman" w:cs="Times New Roman"/>
          <w:color w:val="00000A"/>
          <w:sz w:val="23"/>
          <w:szCs w:val="23"/>
        </w:rPr>
        <w:t xml:space="preserve">.2020r. na stronie internetowej Zamawiającego: </w:t>
      </w:r>
      <w:hyperlink r:id="rId7">
        <w:r>
          <w:rPr>
            <w:rStyle w:val="czeinternetowe"/>
            <w:rFonts w:ascii="Times New Roman" w:hAnsi="Times New Roman" w:cs="Times New Roman"/>
            <w:sz w:val="23"/>
            <w:szCs w:val="23"/>
          </w:rPr>
          <w:t>www.ops.skoczow.pl</w:t>
        </w:r>
      </w:hyperlink>
      <w:r>
        <w:rPr>
          <w:rStyle w:val="xbe"/>
          <w:rFonts w:ascii="Times New Roman" w:hAnsi="Times New Roman" w:cs="Times New Roman"/>
          <w:color w:val="00000A"/>
          <w:sz w:val="23"/>
          <w:szCs w:val="23"/>
        </w:rPr>
        <w:t xml:space="preserve"> w zakładce zamówienia publiczne oraz na tablicy ogłoszeń w siedzibie Zamawiającego.</w:t>
      </w:r>
    </w:p>
    <w:p w14:paraId="278278D0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53619BD4" w14:textId="77777777" w:rsidR="00F17F03" w:rsidRDefault="00A109E1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  Przedmiot zamówienia.</w:t>
      </w:r>
    </w:p>
    <w:p w14:paraId="62A3F84E" w14:textId="77777777" w:rsidR="00F17F03" w:rsidRDefault="00F17F03">
      <w:pPr>
        <w:pStyle w:val="Default"/>
        <w:rPr>
          <w:b/>
          <w:bCs/>
          <w:color w:val="auto"/>
          <w:sz w:val="23"/>
          <w:szCs w:val="23"/>
        </w:rPr>
      </w:pPr>
    </w:p>
    <w:p w14:paraId="37992B1D" w14:textId="10A25E8C" w:rsidR="00824150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 xml:space="preserve">Przedmiotem zamówienia jest usługa polegająca na organizacji i przeprowadzeniu szkolenia prowadzącego do nabycia kompetencji </w:t>
      </w:r>
      <w:r w:rsidR="00824150">
        <w:rPr>
          <w:color w:val="auto"/>
          <w:sz w:val="23"/>
          <w:szCs w:val="23"/>
        </w:rPr>
        <w:t xml:space="preserve">cyfrowych </w:t>
      </w:r>
      <w:r>
        <w:rPr>
          <w:color w:val="auto"/>
          <w:sz w:val="23"/>
          <w:szCs w:val="23"/>
        </w:rPr>
        <w:t xml:space="preserve">dla </w:t>
      </w:r>
      <w:r w:rsidR="00824150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 xml:space="preserve"> osób. Program </w:t>
      </w:r>
      <w:r w:rsidR="00E17628">
        <w:rPr>
          <w:color w:val="auto"/>
          <w:sz w:val="23"/>
          <w:szCs w:val="23"/>
        </w:rPr>
        <w:t>szkolenia</w:t>
      </w:r>
      <w:r>
        <w:rPr>
          <w:color w:val="auto"/>
          <w:sz w:val="23"/>
          <w:szCs w:val="23"/>
        </w:rPr>
        <w:t xml:space="preserve"> obejmuje </w:t>
      </w:r>
      <w:r w:rsidR="00824150">
        <w:rPr>
          <w:color w:val="auto"/>
          <w:sz w:val="23"/>
          <w:szCs w:val="23"/>
        </w:rPr>
        <w:t>20</w:t>
      </w:r>
      <w:r>
        <w:rPr>
          <w:color w:val="auto"/>
          <w:sz w:val="23"/>
          <w:szCs w:val="23"/>
        </w:rPr>
        <w:t xml:space="preserve"> godz</w:t>
      </w:r>
      <w:r>
        <w:rPr>
          <w:color w:val="auto"/>
          <w:sz w:val="23"/>
          <w:szCs w:val="23"/>
        </w:rPr>
        <w:t xml:space="preserve">in dydaktycznych </w:t>
      </w:r>
      <w:r>
        <w:rPr>
          <w:color w:val="auto"/>
          <w:sz w:val="23"/>
          <w:szCs w:val="23"/>
        </w:rPr>
        <w:t>zajęć.</w:t>
      </w:r>
    </w:p>
    <w:p w14:paraId="5BD9D5DC" w14:textId="4C417B5D" w:rsidR="0064257B" w:rsidRDefault="0064257B">
      <w:pPr>
        <w:pStyle w:val="Default"/>
        <w:jc w:val="both"/>
        <w:rPr>
          <w:color w:val="auto"/>
          <w:sz w:val="23"/>
          <w:szCs w:val="23"/>
        </w:rPr>
      </w:pPr>
    </w:p>
    <w:p w14:paraId="499E3EF4" w14:textId="281C871B" w:rsidR="0064257B" w:rsidRDefault="00A109E1" w:rsidP="004733A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Zakres szkolenia przygotowany przez Wykonawcę powinien zawierać </w:t>
      </w:r>
      <w:r w:rsidR="0064257B">
        <w:rPr>
          <w:color w:val="auto"/>
          <w:sz w:val="23"/>
          <w:szCs w:val="23"/>
        </w:rPr>
        <w:t xml:space="preserve">powiązanie nabycia kompetencji cyfrowych z potrzebami uczestników oraz korzyściami, jakie mogą odnieść w kluczowych obszarach życia przy uwzględnieniu dokumentu </w:t>
      </w:r>
      <w:r w:rsidR="0064257B" w:rsidRPr="00E17628">
        <w:rPr>
          <w:b/>
          <w:bCs/>
          <w:color w:val="auto"/>
          <w:sz w:val="23"/>
          <w:szCs w:val="23"/>
        </w:rPr>
        <w:t>„Ramowy katalog kompetencji cyfrowych” opublikowanego przez Ministerstwo Cyfryzacji.</w:t>
      </w:r>
      <w:r w:rsidR="0064257B">
        <w:rPr>
          <w:color w:val="auto"/>
          <w:sz w:val="23"/>
          <w:szCs w:val="23"/>
        </w:rPr>
        <w:t xml:space="preserve"> </w:t>
      </w:r>
      <w:r w:rsidR="0058556D">
        <w:rPr>
          <w:color w:val="auto"/>
          <w:sz w:val="23"/>
          <w:szCs w:val="23"/>
        </w:rPr>
        <w:t>Potrzeby uczestników na podstawie ankiety ustali trener</w:t>
      </w:r>
      <w:r w:rsidR="004733AF">
        <w:rPr>
          <w:color w:val="auto"/>
          <w:sz w:val="23"/>
          <w:szCs w:val="23"/>
        </w:rPr>
        <w:t>.</w:t>
      </w:r>
    </w:p>
    <w:p w14:paraId="566D4BA4" w14:textId="77777777" w:rsidR="0058556D" w:rsidRDefault="0058556D">
      <w:pPr>
        <w:pStyle w:val="Default"/>
        <w:jc w:val="both"/>
        <w:rPr>
          <w:color w:val="auto"/>
          <w:sz w:val="23"/>
          <w:szCs w:val="23"/>
        </w:rPr>
      </w:pPr>
    </w:p>
    <w:p w14:paraId="3CB15B2B" w14:textId="77777777" w:rsidR="0064257B" w:rsidRDefault="0064257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Dokument dostępny pod adresem: </w:t>
      </w:r>
    </w:p>
    <w:p w14:paraId="7BC5A4CC" w14:textId="1714CE09" w:rsidR="00824150" w:rsidRDefault="0064257B">
      <w:pPr>
        <w:pStyle w:val="Default"/>
        <w:jc w:val="both"/>
        <w:rPr>
          <w:color w:val="auto"/>
          <w:sz w:val="23"/>
          <w:szCs w:val="23"/>
        </w:rPr>
      </w:pPr>
      <w:r w:rsidRPr="0064257B">
        <w:rPr>
          <w:color w:val="auto"/>
          <w:sz w:val="23"/>
          <w:szCs w:val="23"/>
        </w:rPr>
        <w:t>https://old.cppc.gov.pl/wp-content/uploads/zal.-13Ramowy_katalog_kompetencji_cyfrowych.pd</w:t>
      </w:r>
      <w:r w:rsidR="00E17628">
        <w:rPr>
          <w:color w:val="auto"/>
          <w:sz w:val="23"/>
          <w:szCs w:val="23"/>
        </w:rPr>
        <w:t>f</w:t>
      </w:r>
    </w:p>
    <w:p w14:paraId="4ED5D2A0" w14:textId="5983B178" w:rsidR="00F17F03" w:rsidRDefault="00A109E1">
      <w:pPr>
        <w:pStyle w:val="TreA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Style w:val="Brak"/>
          <w:rFonts w:ascii="Times New Roman" w:hAnsi="Times New Roman" w:cs="Times New Roman"/>
          <w:sz w:val="23"/>
          <w:szCs w:val="23"/>
        </w:rPr>
        <w:lastRenderedPageBreak/>
        <w:t>Program</w:t>
      </w:r>
      <w:r>
        <w:rPr>
          <w:rStyle w:val="Brak"/>
          <w:rFonts w:ascii="Times New Roman" w:hAnsi="Times New Roman" w:cs="Times New Roman"/>
          <w:sz w:val="23"/>
          <w:szCs w:val="23"/>
        </w:rPr>
        <w:t xml:space="preserve"> szkol</w:t>
      </w:r>
      <w:r w:rsidR="004733AF">
        <w:rPr>
          <w:rStyle w:val="Brak"/>
          <w:rFonts w:ascii="Times New Roman" w:hAnsi="Times New Roman" w:cs="Times New Roman"/>
          <w:sz w:val="23"/>
          <w:szCs w:val="23"/>
        </w:rPr>
        <w:t>enia</w:t>
      </w:r>
      <w:r>
        <w:rPr>
          <w:rStyle w:val="Brak"/>
          <w:rFonts w:ascii="Times New Roman" w:hAnsi="Times New Roman" w:cs="Times New Roman"/>
          <w:sz w:val="23"/>
          <w:szCs w:val="23"/>
        </w:rPr>
        <w:t xml:space="preserve"> w razie potrzeby zostan</w:t>
      </w:r>
      <w:r w:rsidR="004733AF">
        <w:rPr>
          <w:rStyle w:val="Brak"/>
          <w:rFonts w:ascii="Times New Roman" w:hAnsi="Times New Roman" w:cs="Times New Roman"/>
          <w:sz w:val="23"/>
          <w:szCs w:val="23"/>
        </w:rPr>
        <w:t>ie</w:t>
      </w:r>
      <w:r>
        <w:rPr>
          <w:rStyle w:val="Brak"/>
          <w:rFonts w:ascii="Times New Roman" w:hAnsi="Times New Roman" w:cs="Times New Roman"/>
          <w:sz w:val="23"/>
          <w:szCs w:val="23"/>
        </w:rPr>
        <w:t xml:space="preserve"> dostosowan</w:t>
      </w:r>
      <w:r w:rsidR="004733AF">
        <w:rPr>
          <w:rStyle w:val="Brak"/>
          <w:rFonts w:ascii="Times New Roman" w:hAnsi="Times New Roman" w:cs="Times New Roman"/>
          <w:sz w:val="23"/>
          <w:szCs w:val="23"/>
        </w:rPr>
        <w:t>y</w:t>
      </w:r>
      <w:r>
        <w:rPr>
          <w:rStyle w:val="Brak"/>
          <w:rFonts w:ascii="Times New Roman" w:hAnsi="Times New Roman" w:cs="Times New Roman"/>
          <w:sz w:val="23"/>
          <w:szCs w:val="23"/>
        </w:rPr>
        <w:t xml:space="preserve"> do specyficznych potrzeb osób niepełnosprawnych (np. materiały szkoleniowe, ćwiczenia praktyczne).</w:t>
      </w:r>
    </w:p>
    <w:p w14:paraId="1E0CB672" w14:textId="77777777" w:rsidR="004733AF" w:rsidRDefault="004733AF">
      <w:pPr>
        <w:pStyle w:val="Default"/>
        <w:jc w:val="both"/>
        <w:rPr>
          <w:color w:val="auto"/>
          <w:sz w:val="23"/>
          <w:szCs w:val="23"/>
        </w:rPr>
      </w:pPr>
    </w:p>
    <w:p w14:paraId="7BFE1771" w14:textId="658E896C" w:rsidR="00F17F03" w:rsidRDefault="004733A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Szkolenie</w:t>
      </w:r>
      <w:r w:rsidR="00A109E1">
        <w:rPr>
          <w:color w:val="auto"/>
          <w:sz w:val="23"/>
          <w:szCs w:val="23"/>
        </w:rPr>
        <w:t xml:space="preserve"> będzie dopasow</w:t>
      </w:r>
      <w:r>
        <w:rPr>
          <w:color w:val="auto"/>
          <w:sz w:val="23"/>
          <w:szCs w:val="23"/>
        </w:rPr>
        <w:t>ane</w:t>
      </w:r>
      <w:r w:rsidR="00A109E1">
        <w:rPr>
          <w:color w:val="auto"/>
          <w:sz w:val="23"/>
          <w:szCs w:val="23"/>
        </w:rPr>
        <w:t xml:space="preserve"> do potrzeb i umiejętności grupy, w tym osób </w:t>
      </w:r>
      <w:r w:rsidR="00A109E1">
        <w:rPr>
          <w:color w:val="auto"/>
          <w:sz w:val="23"/>
          <w:szCs w:val="23"/>
        </w:rPr>
        <w:t>niepełnosprawnych i będzie zawierał</w:t>
      </w:r>
      <w:r>
        <w:rPr>
          <w:color w:val="auto"/>
          <w:sz w:val="23"/>
          <w:szCs w:val="23"/>
        </w:rPr>
        <w:t>o</w:t>
      </w:r>
      <w:r w:rsidR="00A109E1">
        <w:rPr>
          <w:color w:val="auto"/>
          <w:sz w:val="23"/>
          <w:szCs w:val="23"/>
        </w:rPr>
        <w:t xml:space="preserve"> również dodatkowe zagadnienia wskazane przez Uczestników/Uczestniczki w trakcie trwania szkolenia.</w:t>
      </w:r>
    </w:p>
    <w:p w14:paraId="5DD649A7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00D47266" w14:textId="5F2CDC81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Liczba uczestników/czek kursu to </w:t>
      </w:r>
      <w:r w:rsidR="004733AF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 xml:space="preserve"> os</w:t>
      </w:r>
      <w:r w:rsidR="004733AF">
        <w:rPr>
          <w:color w:val="auto"/>
          <w:sz w:val="23"/>
          <w:szCs w:val="23"/>
        </w:rPr>
        <w:t>ób</w:t>
      </w:r>
      <w:r>
        <w:rPr>
          <w:color w:val="auto"/>
          <w:sz w:val="23"/>
          <w:szCs w:val="23"/>
        </w:rPr>
        <w:t xml:space="preserve">, przy czym Zamawiający zastrzega sobie prawo do zmiany liczby </w:t>
      </w:r>
      <w:r>
        <w:rPr>
          <w:color w:val="auto"/>
          <w:sz w:val="23"/>
          <w:szCs w:val="23"/>
        </w:rPr>
        <w:t>uczestników kursu +/- 1 osoba.</w:t>
      </w:r>
    </w:p>
    <w:p w14:paraId="57143BAB" w14:textId="3E420429" w:rsidR="00E1334A" w:rsidRPr="00E17628" w:rsidRDefault="00E1334A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A2849F2" w14:textId="624A9FFE" w:rsidR="00E1334A" w:rsidRPr="00E17628" w:rsidRDefault="00E1334A">
      <w:pPr>
        <w:pStyle w:val="Default"/>
        <w:jc w:val="both"/>
        <w:rPr>
          <w:b/>
          <w:bCs/>
        </w:rPr>
      </w:pPr>
      <w:r w:rsidRPr="00E17628">
        <w:rPr>
          <w:b/>
          <w:bCs/>
        </w:rPr>
        <w:t>Liczebność grupy</w:t>
      </w:r>
      <w:r w:rsidRPr="00E17628">
        <w:rPr>
          <w:b/>
          <w:bCs/>
        </w:rPr>
        <w:t xml:space="preserve"> szkoleniowej</w:t>
      </w:r>
      <w:r w:rsidRPr="00E17628">
        <w:rPr>
          <w:b/>
          <w:bCs/>
        </w:rPr>
        <w:t xml:space="preserve"> nie może przekraczać 12 osób.</w:t>
      </w:r>
    </w:p>
    <w:p w14:paraId="46AD0293" w14:textId="0E8D6AE6" w:rsidR="00E1334A" w:rsidRPr="00E17628" w:rsidRDefault="00E1334A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E17628">
        <w:rPr>
          <w:b/>
          <w:bCs/>
          <w:color w:val="auto"/>
          <w:sz w:val="23"/>
          <w:szCs w:val="23"/>
        </w:rPr>
        <w:t>Zajęcia odbywać się będą po 5 godzin dydaktycznych w jednej grupie szkoleniowej.</w:t>
      </w:r>
    </w:p>
    <w:p w14:paraId="713567A7" w14:textId="77777777" w:rsidR="00F17F03" w:rsidRDefault="00F17F03">
      <w:pPr>
        <w:pStyle w:val="Default"/>
        <w:rPr>
          <w:color w:val="auto"/>
          <w:sz w:val="23"/>
          <w:szCs w:val="23"/>
        </w:rPr>
      </w:pPr>
    </w:p>
    <w:p w14:paraId="430CB5A1" w14:textId="5F54122E" w:rsidR="00F17F03" w:rsidRDefault="00A109E1">
      <w:pPr>
        <w:pStyle w:val="Default"/>
        <w:spacing w:after="27"/>
        <w:jc w:val="both"/>
        <w:rPr>
          <w:rFonts w:ascii="Cambria" w:hAnsi="Cambria"/>
          <w:color w:val="00000A"/>
          <w:sz w:val="23"/>
          <w:szCs w:val="23"/>
          <w:lang w:eastAsia="pl-PL"/>
        </w:rPr>
      </w:pPr>
      <w:r>
        <w:rPr>
          <w:rFonts w:ascii="Cambria" w:hAnsi="Cambria"/>
          <w:color w:val="00000A"/>
          <w:sz w:val="23"/>
          <w:szCs w:val="23"/>
          <w:lang w:eastAsia="pl-PL"/>
        </w:rPr>
        <w:t>Wykonawca opracuje plan zajęć i harmonogram zajęć i przekaże go Zamawiającemu przed podpisaniem umowy.</w:t>
      </w:r>
    </w:p>
    <w:p w14:paraId="374A60FA" w14:textId="3B7730BC" w:rsidR="004733AF" w:rsidRDefault="004733AF">
      <w:pPr>
        <w:pStyle w:val="Default"/>
        <w:spacing w:after="27"/>
        <w:jc w:val="both"/>
        <w:rPr>
          <w:rFonts w:ascii="Cambria" w:hAnsi="Cambria"/>
          <w:color w:val="00000A"/>
          <w:sz w:val="23"/>
          <w:szCs w:val="23"/>
          <w:lang w:eastAsia="pl-PL"/>
        </w:rPr>
      </w:pPr>
    </w:p>
    <w:p w14:paraId="0EB3F076" w14:textId="77777777" w:rsidR="004733AF" w:rsidRDefault="004733AF" w:rsidP="004733A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Termin realizacji: od dnia podpisania umowy do dnia 31 marca 2021r.</w:t>
      </w:r>
    </w:p>
    <w:p w14:paraId="669574EF" w14:textId="77777777" w:rsidR="004733AF" w:rsidRDefault="004733AF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9A0BB40" w14:textId="77777777" w:rsidR="00F17F03" w:rsidRDefault="00F17F03">
      <w:pPr>
        <w:pStyle w:val="Nagwek"/>
        <w:jc w:val="center"/>
        <w:rPr>
          <w:rFonts w:ascii="Arial Narrow" w:hAnsi="Arial Narrow"/>
          <w:sz w:val="20"/>
          <w:szCs w:val="20"/>
        </w:rPr>
      </w:pPr>
    </w:p>
    <w:p w14:paraId="063C7752" w14:textId="46B102F1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color w:val="00000A"/>
          <w:sz w:val="23"/>
          <w:szCs w:val="23"/>
        </w:rPr>
        <w:t xml:space="preserve">Preferowany teren prowadzenia kursu - miasto </w:t>
      </w:r>
      <w:r>
        <w:rPr>
          <w:color w:val="00000A"/>
          <w:sz w:val="23"/>
          <w:szCs w:val="23"/>
        </w:rPr>
        <w:t>Skoczów. Dopuszcza się możliwość prowadzenia zajęć poza Skoczowem. Miejsce kursu nie powinno być oddalone od gminy Skoczów więcej niż 10 km. Wykonawca zobowiązany będzie do zapewnienia środka</w:t>
      </w:r>
      <w:r>
        <w:rPr>
          <w:color w:val="00000A"/>
          <w:sz w:val="23"/>
          <w:szCs w:val="23"/>
        </w:rPr>
        <w:t xml:space="preserve"> transportu we własnym zakresie i pokrycia kosztów przejazdów ucz</w:t>
      </w:r>
      <w:r>
        <w:rPr>
          <w:color w:val="00000A"/>
          <w:sz w:val="23"/>
          <w:szCs w:val="23"/>
        </w:rPr>
        <w:t xml:space="preserve">estników w obie strony. </w:t>
      </w:r>
      <w:r>
        <w:rPr>
          <w:sz w:val="23"/>
          <w:szCs w:val="23"/>
        </w:rPr>
        <w:t>Wykonawca będzie zobowiązany także do zapewnienia</w:t>
      </w:r>
      <w:r w:rsidR="00E1334A">
        <w:rPr>
          <w:sz w:val="23"/>
          <w:szCs w:val="23"/>
        </w:rPr>
        <w:t xml:space="preserve"> pracowni komputerowej (sprzętu) oraz </w:t>
      </w:r>
      <w:r>
        <w:rPr>
          <w:sz w:val="23"/>
          <w:szCs w:val="23"/>
        </w:rPr>
        <w:t xml:space="preserve"> pomieszczeń szkoleniowych spełniających wymogi wynikające z obowiązujących przepisów. Wykonawca zobowiązany jest do ponoszenia odpowiedzialności za wynajętą salę i jej wyposażenie.</w:t>
      </w:r>
    </w:p>
    <w:p w14:paraId="58BA3BEF" w14:textId="77777777" w:rsidR="00F17F03" w:rsidRDefault="00F17F03">
      <w:pPr>
        <w:pStyle w:val="Standard"/>
        <w:jc w:val="both"/>
        <w:rPr>
          <w:sz w:val="23"/>
          <w:szCs w:val="23"/>
        </w:rPr>
      </w:pPr>
    </w:p>
    <w:p w14:paraId="7B9A3409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Wykonawca będzie zobowiązany do zapewnienia pomieszczeń szkoleniowych spełniających wymogi wynikające z przepisów BHP. </w:t>
      </w:r>
    </w:p>
    <w:p w14:paraId="65CB32E8" w14:textId="76D4AC0B" w:rsidR="00F17F03" w:rsidRPr="00E17628" w:rsidRDefault="00E1334A">
      <w:pPr>
        <w:pStyle w:val="Default"/>
        <w:spacing w:after="28"/>
        <w:jc w:val="both"/>
        <w:rPr>
          <w:b/>
          <w:bCs/>
          <w:color w:val="auto"/>
          <w:sz w:val="23"/>
          <w:szCs w:val="23"/>
        </w:rPr>
      </w:pPr>
      <w:r w:rsidRPr="00E17628">
        <w:rPr>
          <w:b/>
          <w:bCs/>
          <w:color w:val="auto"/>
          <w:sz w:val="23"/>
          <w:szCs w:val="23"/>
        </w:rPr>
        <w:t>Szkolenie</w:t>
      </w:r>
      <w:r w:rsidR="00A109E1" w:rsidRPr="00E17628">
        <w:rPr>
          <w:b/>
          <w:bCs/>
          <w:color w:val="auto"/>
          <w:sz w:val="23"/>
          <w:szCs w:val="23"/>
        </w:rPr>
        <w:t xml:space="preserve"> pow</w:t>
      </w:r>
      <w:r w:rsidRPr="00E17628">
        <w:rPr>
          <w:b/>
          <w:bCs/>
          <w:color w:val="auto"/>
          <w:sz w:val="23"/>
          <w:szCs w:val="23"/>
        </w:rPr>
        <w:t>inno</w:t>
      </w:r>
      <w:r w:rsidR="00A109E1" w:rsidRPr="00E17628">
        <w:rPr>
          <w:b/>
          <w:bCs/>
          <w:color w:val="auto"/>
          <w:sz w:val="23"/>
          <w:szCs w:val="23"/>
        </w:rPr>
        <w:t xml:space="preserve"> </w:t>
      </w:r>
      <w:r w:rsidRPr="00E17628">
        <w:rPr>
          <w:b/>
          <w:bCs/>
          <w:color w:val="auto"/>
          <w:sz w:val="23"/>
          <w:szCs w:val="23"/>
        </w:rPr>
        <w:t xml:space="preserve">może </w:t>
      </w:r>
      <w:r w:rsidR="00A109E1" w:rsidRPr="00E17628">
        <w:rPr>
          <w:b/>
          <w:bCs/>
          <w:color w:val="auto"/>
          <w:sz w:val="23"/>
          <w:szCs w:val="23"/>
        </w:rPr>
        <w:t xml:space="preserve">odbywać się w tygodniu </w:t>
      </w:r>
      <w:r w:rsidR="008622CC" w:rsidRPr="00E17628">
        <w:rPr>
          <w:b/>
          <w:bCs/>
          <w:color w:val="auto"/>
          <w:sz w:val="23"/>
          <w:szCs w:val="23"/>
        </w:rPr>
        <w:t xml:space="preserve">z wyjątkiem niedzieli i świąt </w:t>
      </w:r>
      <w:r w:rsidR="00AB6439" w:rsidRPr="00E17628">
        <w:rPr>
          <w:b/>
          <w:bCs/>
          <w:color w:val="auto"/>
          <w:sz w:val="23"/>
          <w:szCs w:val="23"/>
        </w:rPr>
        <w:t>tj.</w:t>
      </w:r>
      <w:r w:rsidR="008622CC" w:rsidRPr="00E17628">
        <w:rPr>
          <w:b/>
          <w:bCs/>
          <w:color w:val="auto"/>
          <w:sz w:val="23"/>
          <w:szCs w:val="23"/>
        </w:rPr>
        <w:t xml:space="preserve"> dni ustawowo wolnych od pracy</w:t>
      </w:r>
      <w:r w:rsidR="00A109E1" w:rsidRPr="00E17628">
        <w:rPr>
          <w:b/>
          <w:bCs/>
          <w:color w:val="auto"/>
          <w:sz w:val="23"/>
          <w:szCs w:val="23"/>
        </w:rPr>
        <w:t xml:space="preserve">, w przedziale godzinowym </w:t>
      </w:r>
      <w:r w:rsidR="008622CC" w:rsidRPr="00E17628">
        <w:rPr>
          <w:b/>
          <w:bCs/>
          <w:color w:val="auto"/>
          <w:sz w:val="23"/>
          <w:szCs w:val="23"/>
        </w:rPr>
        <w:t>15.30</w:t>
      </w:r>
      <w:r w:rsidR="00A109E1" w:rsidRPr="00E17628">
        <w:rPr>
          <w:b/>
          <w:bCs/>
          <w:color w:val="auto"/>
          <w:sz w:val="23"/>
          <w:szCs w:val="23"/>
        </w:rPr>
        <w:t xml:space="preserve"> - 1</w:t>
      </w:r>
      <w:r w:rsidR="008622CC" w:rsidRPr="00E17628">
        <w:rPr>
          <w:b/>
          <w:bCs/>
          <w:color w:val="auto"/>
          <w:sz w:val="23"/>
          <w:szCs w:val="23"/>
        </w:rPr>
        <w:t>9</w:t>
      </w:r>
      <w:r w:rsidR="00A109E1" w:rsidRPr="00E17628">
        <w:rPr>
          <w:b/>
          <w:bCs/>
          <w:color w:val="auto"/>
          <w:sz w:val="23"/>
          <w:szCs w:val="23"/>
        </w:rPr>
        <w:t>.</w:t>
      </w:r>
      <w:r w:rsidR="008622CC" w:rsidRPr="00E17628">
        <w:rPr>
          <w:b/>
          <w:bCs/>
          <w:color w:val="auto"/>
          <w:sz w:val="23"/>
          <w:szCs w:val="23"/>
        </w:rPr>
        <w:t>30</w:t>
      </w:r>
      <w:r w:rsidR="00A109E1" w:rsidRPr="00E17628">
        <w:rPr>
          <w:b/>
          <w:bCs/>
          <w:color w:val="auto"/>
          <w:sz w:val="23"/>
          <w:szCs w:val="23"/>
        </w:rPr>
        <w:t xml:space="preserve">. </w:t>
      </w:r>
    </w:p>
    <w:p w14:paraId="3F6CCF04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09D58EF5" w14:textId="165D7424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Wykonawca zobowiązany będzie do zapewnienia cateringu dla uczestników/czek w formie</w:t>
      </w:r>
      <w:r w:rsidR="008622C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poczęstunku obejmującego kawę, herbatę, wodę, mleko, cukier, cytrynę, drobne słone lub słodkie przekąski lub owoce, soki – w przypadku, gdy zajęcia trwają</w:t>
      </w:r>
      <w:r w:rsidR="008622C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co najmn</w:t>
      </w:r>
      <w:r>
        <w:rPr>
          <w:color w:val="auto"/>
          <w:sz w:val="23"/>
          <w:szCs w:val="23"/>
        </w:rPr>
        <w:t>iej 4 godziny lekcyjne</w:t>
      </w:r>
      <w:r w:rsidR="008622CC">
        <w:rPr>
          <w:color w:val="auto"/>
          <w:sz w:val="23"/>
          <w:szCs w:val="23"/>
        </w:rPr>
        <w:t xml:space="preserve"> i odbywają się w formie zajęć stacjonarn</w:t>
      </w:r>
      <w:r>
        <w:rPr>
          <w:color w:val="auto"/>
          <w:sz w:val="23"/>
          <w:szCs w:val="23"/>
        </w:rPr>
        <w:t>ych.</w:t>
      </w:r>
    </w:p>
    <w:p w14:paraId="279BD17C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1FC04DE0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Wykonawca zapewni uczestnikom/czkom: niezbędny sprzęt, pomoce dydaktyczne   </w:t>
      </w:r>
      <w:r>
        <w:rPr>
          <w:color w:val="auto"/>
          <w:sz w:val="23"/>
          <w:szCs w:val="23"/>
        </w:rPr>
        <w:t xml:space="preserve">                                   i merytoryczne, do przeprowadzenia szkolenia, opracowanie i wydruk materiałów szkoleniowych, przeprowadzenie zajęć przez trenerów, posiadających minimum 2 lata doświadczenia zawodowego w zakresie określonym w przedmiocie </w:t>
      </w:r>
      <w:r>
        <w:rPr>
          <w:color w:val="auto"/>
          <w:sz w:val="23"/>
          <w:szCs w:val="23"/>
        </w:rPr>
        <w:t>zamówienia, bądź tożsamym oraz wiedzę i kwalifikacje, pozwalające na przeprowadzenie kursów na odpowiednim poziomie.</w:t>
      </w:r>
    </w:p>
    <w:p w14:paraId="2F785D52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AC59619" w14:textId="1A3D3417" w:rsidR="00136938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</w:t>
      </w:r>
      <w:r>
        <w:rPr>
          <w:color w:val="auto"/>
          <w:sz w:val="23"/>
          <w:szCs w:val="23"/>
        </w:rPr>
        <w:t xml:space="preserve"> </w:t>
      </w:r>
      <w:r w:rsidR="00136938" w:rsidRPr="00136938">
        <w:rPr>
          <w:b/>
          <w:bCs/>
          <w:color w:val="auto"/>
          <w:sz w:val="23"/>
          <w:szCs w:val="23"/>
        </w:rPr>
        <w:t xml:space="preserve">W czasie trwania </w:t>
      </w:r>
      <w:r w:rsidR="00E17628">
        <w:rPr>
          <w:b/>
          <w:bCs/>
          <w:color w:val="auto"/>
          <w:sz w:val="23"/>
          <w:szCs w:val="23"/>
        </w:rPr>
        <w:t>obowiązującego</w:t>
      </w:r>
      <w:r w:rsidR="00136938" w:rsidRPr="00136938">
        <w:rPr>
          <w:b/>
          <w:bCs/>
          <w:color w:val="auto"/>
          <w:sz w:val="23"/>
          <w:szCs w:val="23"/>
        </w:rPr>
        <w:t xml:space="preserve"> na terenie kraju stanu epidemii d</w:t>
      </w:r>
      <w:r w:rsidR="008622CC" w:rsidRPr="00136938">
        <w:rPr>
          <w:b/>
          <w:bCs/>
          <w:color w:val="auto"/>
          <w:sz w:val="23"/>
          <w:szCs w:val="23"/>
        </w:rPr>
        <w:t>opuszcza</w:t>
      </w:r>
      <w:r w:rsidRPr="00136938">
        <w:rPr>
          <w:b/>
          <w:bCs/>
          <w:color w:val="auto"/>
          <w:sz w:val="23"/>
          <w:szCs w:val="23"/>
        </w:rPr>
        <w:t xml:space="preserve"> się możliwoś</w:t>
      </w:r>
      <w:r w:rsidR="008622CC" w:rsidRPr="00136938">
        <w:rPr>
          <w:b/>
          <w:bCs/>
          <w:color w:val="auto"/>
          <w:sz w:val="23"/>
          <w:szCs w:val="23"/>
        </w:rPr>
        <w:t>ć</w:t>
      </w:r>
      <w:r w:rsidRPr="00136938">
        <w:rPr>
          <w:b/>
          <w:bCs/>
          <w:color w:val="auto"/>
          <w:sz w:val="23"/>
          <w:szCs w:val="23"/>
        </w:rPr>
        <w:t xml:space="preserve"> prowadzenia zajęć </w:t>
      </w:r>
      <w:r w:rsidR="00136938" w:rsidRPr="00136938">
        <w:rPr>
          <w:b/>
          <w:bCs/>
          <w:color w:val="auto"/>
          <w:sz w:val="23"/>
          <w:szCs w:val="23"/>
        </w:rPr>
        <w:t xml:space="preserve">za pośrednictwem komunikacji </w:t>
      </w:r>
      <w:r w:rsidR="008622CC" w:rsidRPr="00136938">
        <w:rPr>
          <w:b/>
          <w:bCs/>
          <w:color w:val="auto"/>
          <w:sz w:val="23"/>
          <w:szCs w:val="23"/>
        </w:rPr>
        <w:t>online w czasie rzeczywistym przy użyciu platform do komunikacji/nauki zdalnej przy czym wszelkie koszty związane z dostępem do tej platformy ponosi Wykonawca.</w:t>
      </w:r>
      <w:r>
        <w:rPr>
          <w:color w:val="auto"/>
          <w:sz w:val="23"/>
          <w:szCs w:val="23"/>
        </w:rPr>
        <w:t xml:space="preserve"> </w:t>
      </w:r>
      <w:r>
        <w:rPr>
          <w:color w:val="00000A"/>
          <w:sz w:val="23"/>
          <w:szCs w:val="23"/>
        </w:rPr>
        <w:t>Zamawiający dopuszcza dołączenie uczestników projektu do innych zor</w:t>
      </w:r>
      <w:r>
        <w:rPr>
          <w:color w:val="00000A"/>
          <w:sz w:val="23"/>
          <w:szCs w:val="23"/>
        </w:rPr>
        <w:t xml:space="preserve">ganizowanych grup, przy czym </w:t>
      </w:r>
      <w:r>
        <w:rPr>
          <w:color w:val="auto"/>
          <w:sz w:val="23"/>
          <w:szCs w:val="23"/>
        </w:rPr>
        <w:t>liczebność grupy szkoleniowej nie może przekraczać 12 osób.</w:t>
      </w:r>
    </w:p>
    <w:p w14:paraId="2356787F" w14:textId="77777777" w:rsidR="00136938" w:rsidRDefault="00136938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3412C91E" w14:textId="36032CD3" w:rsidR="00F17F03" w:rsidRDefault="00136938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przypadku prowadzenia zajęć online zobowiązuje się Wykonawcę do tego</w:t>
      </w:r>
      <w:r w:rsidR="00E17628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aby</w:t>
      </w:r>
      <w:r w:rsidR="00E17628">
        <w:rPr>
          <w:color w:val="auto"/>
          <w:sz w:val="23"/>
          <w:szCs w:val="23"/>
        </w:rPr>
        <w:t xml:space="preserve"> </w:t>
      </w:r>
      <w:r w:rsidRPr="00136938">
        <w:rPr>
          <w:color w:val="auto"/>
          <w:sz w:val="23"/>
          <w:szCs w:val="23"/>
        </w:rPr>
        <w:t>potwierdzać realizację zajęć na liście obecności (sporządzanej przez prowadzącego na podstawie zgłoszeń otrzymanych od uczestników podczas pracy w trybie on-line)</w:t>
      </w:r>
      <w:r w:rsidR="009F6391">
        <w:rPr>
          <w:color w:val="auto"/>
          <w:sz w:val="23"/>
          <w:szCs w:val="23"/>
        </w:rPr>
        <w:t xml:space="preserve"> oraz dopilnować, aby </w:t>
      </w:r>
      <w:r w:rsidRPr="00136938">
        <w:rPr>
          <w:color w:val="auto"/>
          <w:sz w:val="23"/>
          <w:szCs w:val="23"/>
        </w:rPr>
        <w:t xml:space="preserve">uczestnicy po zakończeniu cyklu zajęć </w:t>
      </w:r>
      <w:r w:rsidR="009F6391">
        <w:rPr>
          <w:color w:val="auto"/>
          <w:sz w:val="23"/>
          <w:szCs w:val="23"/>
        </w:rPr>
        <w:t>przesłali</w:t>
      </w:r>
      <w:r w:rsidRPr="00136938">
        <w:rPr>
          <w:color w:val="auto"/>
          <w:sz w:val="23"/>
          <w:szCs w:val="23"/>
        </w:rPr>
        <w:t xml:space="preserve"> </w:t>
      </w:r>
      <w:r w:rsidR="009F6391">
        <w:rPr>
          <w:color w:val="auto"/>
          <w:sz w:val="23"/>
          <w:szCs w:val="23"/>
        </w:rPr>
        <w:t xml:space="preserve">wiadomość </w:t>
      </w:r>
      <w:r w:rsidRPr="00136938">
        <w:rPr>
          <w:color w:val="auto"/>
          <w:sz w:val="23"/>
          <w:szCs w:val="23"/>
        </w:rPr>
        <w:t>e-mail z oświadczeniem, że uczestniczyli w zajęciach od ... do ... w godzinach od ... do ...</w:t>
      </w:r>
    </w:p>
    <w:p w14:paraId="4FBA5605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7. Wykonawca umożliwi eksponowanie logotypów Unii Europejskiej w miejscu i czasie prowadzenia zajęć. </w:t>
      </w:r>
    </w:p>
    <w:p w14:paraId="3A82DAA7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490B1488" w14:textId="7D2BE52C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Po zakończeniu kursu w celu sprawdzenia nabycia </w:t>
      </w:r>
      <w:r w:rsidR="00AB6439">
        <w:rPr>
          <w:color w:val="auto"/>
          <w:sz w:val="23"/>
          <w:szCs w:val="23"/>
        </w:rPr>
        <w:t>kompetencji</w:t>
      </w:r>
      <w:r>
        <w:rPr>
          <w:color w:val="auto"/>
          <w:sz w:val="23"/>
          <w:szCs w:val="23"/>
        </w:rPr>
        <w:t xml:space="preserve"> i umiejętności zawodowych nastąpi egzamin wewnętrzny pisemny lub ustny w postaci rozmowy oceniającej. Nabyte k</w:t>
      </w:r>
      <w:r w:rsidR="00AB6439">
        <w:rPr>
          <w:color w:val="auto"/>
          <w:sz w:val="23"/>
          <w:szCs w:val="23"/>
        </w:rPr>
        <w:t>ompetencje</w:t>
      </w:r>
      <w:r>
        <w:rPr>
          <w:color w:val="auto"/>
          <w:sz w:val="23"/>
          <w:szCs w:val="23"/>
        </w:rPr>
        <w:t xml:space="preserve"> i umiejętności zostaną potwierdzone odpowiednim certyfikatem/zaświadczeniem zgodnym z załącznikiem nr 5 do Rozporządzenia Ministra E</w:t>
      </w:r>
      <w:r>
        <w:rPr>
          <w:color w:val="auto"/>
          <w:sz w:val="23"/>
          <w:szCs w:val="23"/>
        </w:rPr>
        <w:t>dukacji Narodowej z dnia 18 sierpnia 2017 r. Dodatkowo powinno zostać wydane zaświadczenie oznakowane zgodnie z wytycznymi dotyczącymi oznakowania projektów w ramach RPO WSL 2014-2020 oraz powinny zawierać informację, że projekt jest współfinansowany przez</w:t>
      </w:r>
      <w:r>
        <w:rPr>
          <w:color w:val="auto"/>
          <w:sz w:val="23"/>
          <w:szCs w:val="23"/>
        </w:rPr>
        <w:t xml:space="preserve"> UE ze środków EFS ramach RPO WSL 2014-2020.</w:t>
      </w:r>
    </w:p>
    <w:p w14:paraId="569B39FE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1C0C9D9E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Wykonawca pokryje koszty ubezpieczenia NNW dla uczestników/uczestniczek. </w:t>
      </w:r>
    </w:p>
    <w:p w14:paraId="2B076FCC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7589DD4" w14:textId="6C7B30B8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10.</w:t>
      </w:r>
      <w:r>
        <w:t xml:space="preserve"> Wykonawca </w:t>
      </w:r>
      <w:r>
        <w:rPr>
          <w:color w:val="auto"/>
          <w:sz w:val="23"/>
          <w:szCs w:val="23"/>
        </w:rPr>
        <w:t>zapewnieni badania lekarskie (</w:t>
      </w:r>
      <w:r>
        <w:rPr>
          <w:color w:val="auto"/>
          <w:sz w:val="23"/>
          <w:szCs w:val="23"/>
        </w:rPr>
        <w:t>jeżeli są wymagane)</w:t>
      </w:r>
      <w:r>
        <w:rPr>
          <w:color w:val="auto"/>
          <w:sz w:val="23"/>
          <w:szCs w:val="23"/>
        </w:rPr>
        <w:t xml:space="preserve"> i pokryje ich koszty.</w:t>
      </w:r>
    </w:p>
    <w:p w14:paraId="7DABBB1C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40360CFE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11. Wykonawca zobowiązany będzie do bieżącego prowadzenia w trakcie trwania k</w:t>
      </w:r>
      <w:r>
        <w:rPr>
          <w:color w:val="auto"/>
          <w:sz w:val="23"/>
          <w:szCs w:val="23"/>
        </w:rPr>
        <w:t>ursów indywidualnych list obecności wraz z potwierdzeniem odbioru cateringu z każdego dnia kursu oraz przekazania tych list Zamawiającemu najpóźniej w terminie 2 dni roboczych od zakończenia kursu.</w:t>
      </w:r>
    </w:p>
    <w:p w14:paraId="749D54CC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52CAFEDC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12. Wykonawca zobowiązany będzie do prowadzenia dokumenta</w:t>
      </w:r>
      <w:r>
        <w:rPr>
          <w:color w:val="auto"/>
          <w:sz w:val="23"/>
          <w:szCs w:val="23"/>
        </w:rPr>
        <w:t xml:space="preserve">cji przebiegu kursu i przekazania jej Zamawiającemu najpóźniej w terminie 2 dni roboczych od daty zakończenia kursu. Dokumentacja powinna obejmować: </w:t>
      </w:r>
    </w:p>
    <w:p w14:paraId="50A0155D" w14:textId="669AB53F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a) dziennik zajęć edukacyjnych zawierający grupową listę obecności, wymiar godzin i tematy zajęć edukacyjn</w:t>
      </w:r>
      <w:r>
        <w:rPr>
          <w:color w:val="auto"/>
          <w:sz w:val="23"/>
          <w:szCs w:val="23"/>
        </w:rPr>
        <w:t xml:space="preserve">ych, </w:t>
      </w:r>
      <w:r w:rsidR="00E17628">
        <w:rPr>
          <w:color w:val="auto"/>
          <w:sz w:val="23"/>
          <w:szCs w:val="23"/>
        </w:rPr>
        <w:t xml:space="preserve">wydrukowane </w:t>
      </w:r>
      <w:r w:rsidR="009F6391">
        <w:rPr>
          <w:color w:val="auto"/>
          <w:sz w:val="23"/>
          <w:szCs w:val="23"/>
        </w:rPr>
        <w:t>e-maile uczestników potwierdzające udział w szkoleniu,</w:t>
      </w:r>
    </w:p>
    <w:p w14:paraId="286069A7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b)</w:t>
      </w:r>
      <w:r>
        <w:t xml:space="preserve"> </w:t>
      </w:r>
      <w:r>
        <w:rPr>
          <w:color w:val="auto"/>
          <w:sz w:val="23"/>
          <w:szCs w:val="23"/>
        </w:rPr>
        <w:t>raporty podsumowujące ocenę efektów uczenia się,</w:t>
      </w:r>
    </w:p>
    <w:p w14:paraId="15C1EF7B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rejestr wydanych zaświadczeń lub innych dokumentów potwierdzających ukończenie kursu, </w:t>
      </w:r>
    </w:p>
    <w:p w14:paraId="4C0D03EB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potwierdzenia odbioru certyfikatów/zaświadczeń, materiałów szkoleniowych, </w:t>
      </w:r>
    </w:p>
    <w:p w14:paraId="2A5C3E17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dokumentację fotograficzną, </w:t>
      </w:r>
    </w:p>
    <w:p w14:paraId="2FC6CB87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ankietę ewaluacyjną po zakończeniu kursu. </w:t>
      </w:r>
    </w:p>
    <w:p w14:paraId="787AC558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18F1AFDE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13. Wszystkie dokumenty dotyczące kursu powinny być oznakowane zgodnie z wytycznymi dotyczącymi oznakowania projektów w ramach RPO WSL 2014-2020 oraz powinny zawierać informację, że projekt jest współfinansowany przez UE ze środków EFS w ramach RPO WSL 201</w:t>
      </w:r>
      <w:r>
        <w:rPr>
          <w:color w:val="auto"/>
          <w:sz w:val="23"/>
          <w:szCs w:val="23"/>
        </w:rPr>
        <w:t xml:space="preserve">4-2020. </w:t>
      </w:r>
    </w:p>
    <w:p w14:paraId="0AF48489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618D27AD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14. Wykonawca jest zobowiązany do przechowywania dokumentacji związanej z projektem, nie będącej własnością Zamawiającego, do czasu zamknięcia Regionalnego Programu Operacyjnego Województwa Śląskiego na lata 2014-2020 (art. 140 i 141 Rozporządzen</w:t>
      </w:r>
      <w:r>
        <w:rPr>
          <w:color w:val="auto"/>
          <w:sz w:val="23"/>
          <w:szCs w:val="23"/>
        </w:rPr>
        <w:t>ia ogólnego ), bez uszczerbku dla zasad regulujących pomoc publiczną oraz krajowych przepisów dotyczących archiwizacji dokumentów w sposób zapewniający dostępność poufność i bezpieczeństwo.</w:t>
      </w:r>
    </w:p>
    <w:p w14:paraId="7F38029E" w14:textId="41B26595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Zamawiający zastrzega sobie, Instytucji Pośredniczącej oraz innym </w:t>
      </w:r>
      <w:r>
        <w:rPr>
          <w:color w:val="auto"/>
          <w:sz w:val="23"/>
          <w:szCs w:val="23"/>
        </w:rPr>
        <w:t>uprawionym podmiotom przeprowadzającym kontrolę w zakresie prawidłowości realizacji projektu, prawo wglądu we wszystkie dokumenty, w tym dokumenty finansowe Wykonawcy związane z realizacją projektu do czasu zamknięcia Regionalnego Programu Operacyjnego Woj</w:t>
      </w:r>
      <w:r>
        <w:rPr>
          <w:color w:val="auto"/>
          <w:sz w:val="23"/>
          <w:szCs w:val="23"/>
        </w:rPr>
        <w:t>ewództwa Śląskiego na lata 2014-2020.</w:t>
      </w:r>
    </w:p>
    <w:p w14:paraId="73EFDB12" w14:textId="77777777" w:rsidR="009F6391" w:rsidRDefault="009F6391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22C96162" w14:textId="77777777" w:rsidR="00F17F03" w:rsidRDefault="00A109E1">
      <w:pPr>
        <w:pStyle w:val="Domylnieria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15. Zamawiającemu  przysługuje  prawo do kontroli przebiegu  szkolenia oraz frekwencji uczestników, a także wglądu do dokumentów  dotyczących  realizacji zapisów umowy, w tym  do dokumentów  finansowych tj. dowodów pon</w:t>
      </w:r>
      <w:r>
        <w:rPr>
          <w:color w:val="00000A"/>
          <w:sz w:val="23"/>
          <w:szCs w:val="23"/>
        </w:rPr>
        <w:t>iesionych  wydatków  wraz z dokumentacją  sposobu  ich wyliczenia.</w:t>
      </w:r>
    </w:p>
    <w:p w14:paraId="22A9BB5A" w14:textId="77777777" w:rsidR="00F17F03" w:rsidRDefault="00F17F03">
      <w:pPr>
        <w:pStyle w:val="Domylnieria"/>
        <w:rPr>
          <w:color w:val="00000A"/>
          <w:sz w:val="23"/>
          <w:szCs w:val="23"/>
        </w:rPr>
      </w:pPr>
    </w:p>
    <w:p w14:paraId="648541DC" w14:textId="77777777" w:rsidR="00F17F03" w:rsidRDefault="00A109E1">
      <w:pPr>
        <w:pStyle w:val="Domylnieria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16. Wykonawca zobowiązany jest posiadać ważną polisę w zakresie odpowiedzialności cywilnej przez cały czas realizacji umowy. Wykonawca przed podpisaniem umowy przedłoży </w:t>
      </w:r>
      <w:r>
        <w:rPr>
          <w:color w:val="000000"/>
          <w:sz w:val="23"/>
          <w:szCs w:val="23"/>
        </w:rPr>
        <w:lastRenderedPageBreak/>
        <w:t>Zamawiającemu polis</w:t>
      </w:r>
      <w:r>
        <w:rPr>
          <w:color w:val="000000"/>
          <w:sz w:val="23"/>
          <w:szCs w:val="23"/>
        </w:rPr>
        <w:t>ę w zakresie odpowiedzialności cywilnej w wysokości co najmniej równej wartości przedmiotu zamówienia.</w:t>
      </w:r>
    </w:p>
    <w:p w14:paraId="673C90C7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198B05CD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17. Zamawiający nie dopuszcza możliwości powierzenia przez Wykonawcę wykonania zobowiązania podwykonawcom.</w:t>
      </w:r>
    </w:p>
    <w:p w14:paraId="056A4558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8F2F977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18. Zamawiający zastrzega sobie prawo do uni</w:t>
      </w:r>
      <w:r>
        <w:rPr>
          <w:color w:val="auto"/>
          <w:sz w:val="23"/>
          <w:szCs w:val="23"/>
        </w:rPr>
        <w:t>eważnienia postępowania w przypadku, gdy cena najkorzystniejszej oferty przewyższy kwotę, którą Zamawiający zamierza przeznaczyć na sfinansowanie zamówienia.</w:t>
      </w:r>
    </w:p>
    <w:p w14:paraId="7C59226B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028A5B0F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19. </w:t>
      </w:r>
      <w:r>
        <w:rPr>
          <w:b/>
          <w:bCs/>
          <w:color w:val="auto"/>
          <w:sz w:val="23"/>
          <w:szCs w:val="23"/>
        </w:rPr>
        <w:t>W związku z istniejącą sytuacją epidemiologiczną w kraju, Wykonawca zobowiązany jest do zapew</w:t>
      </w:r>
      <w:r>
        <w:rPr>
          <w:b/>
          <w:bCs/>
          <w:color w:val="auto"/>
          <w:sz w:val="23"/>
          <w:szCs w:val="23"/>
        </w:rPr>
        <w:t>nienia wszelkich środków i warunków, zgodnie z obowiązującymi zasadami/ przepisami dot. stanu epidemii w związku z chorobą COVID-19.</w:t>
      </w:r>
    </w:p>
    <w:p w14:paraId="10D40F6A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32601B7F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20. Zamawiający nie dopuszcza możliwości składania ofert częściowych. </w:t>
      </w:r>
    </w:p>
    <w:p w14:paraId="2C0B9448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53444A06" w14:textId="77777777" w:rsidR="00F17F03" w:rsidRDefault="00A109E1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III. Informacje o warunkach udziału w postępowaniu</w:t>
      </w:r>
      <w:r>
        <w:rPr>
          <w:b/>
          <w:bCs/>
          <w:color w:val="auto"/>
          <w:sz w:val="23"/>
          <w:szCs w:val="23"/>
        </w:rPr>
        <w:t xml:space="preserve">. </w:t>
      </w:r>
    </w:p>
    <w:p w14:paraId="7DD8A709" w14:textId="77777777" w:rsidR="00F17F03" w:rsidRDefault="00A109E1">
      <w:pPr>
        <w:pStyle w:val="Standard"/>
        <w:suppressAutoHyphens w:val="0"/>
        <w:spacing w:after="120"/>
        <w:ind w:right="102"/>
        <w:jc w:val="both"/>
        <w:rPr>
          <w:b/>
          <w:sz w:val="23"/>
          <w:szCs w:val="23"/>
        </w:rPr>
      </w:pPr>
      <w:r>
        <w:rPr>
          <w:sz w:val="23"/>
          <w:szCs w:val="23"/>
          <w:u w:val="single" w:color="000000"/>
        </w:rPr>
        <w:t>O udzielenie zamówienia mogą ubiegać się Wykonawcy, którzy spełniają warunki dotyczące:</w:t>
      </w:r>
    </w:p>
    <w:p w14:paraId="7B8D02D2" w14:textId="77777777" w:rsidR="00F17F03" w:rsidRDefault="00A109E1">
      <w:pPr>
        <w:pStyle w:val="Standard"/>
        <w:suppressAutoHyphens w:val="0"/>
        <w:spacing w:after="120"/>
        <w:ind w:right="10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Kompetencji lub uprawnień do prowadzenia określonej działalności zawodowej, o ile wynika to z odrębnych przepisów.</w:t>
      </w:r>
    </w:p>
    <w:p w14:paraId="6BB22A8C" w14:textId="77777777" w:rsidR="00F17F03" w:rsidRDefault="00A109E1">
      <w:pPr>
        <w:pStyle w:val="Standard"/>
        <w:suppressAutoHyphens w:val="0"/>
        <w:spacing w:after="120"/>
        <w:ind w:right="10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Sytuacji ekonomicznej i finansowej - Zamawiający n</w:t>
      </w:r>
      <w:r>
        <w:rPr>
          <w:bCs/>
          <w:sz w:val="23"/>
          <w:szCs w:val="23"/>
        </w:rPr>
        <w:t>ie stawia w tym zakresie wymagań.</w:t>
      </w:r>
    </w:p>
    <w:p w14:paraId="2D172B3B" w14:textId="77777777" w:rsidR="00F17F03" w:rsidRDefault="00A109E1">
      <w:pPr>
        <w:pStyle w:val="Standard"/>
        <w:suppressAutoHyphens w:val="0"/>
        <w:spacing w:after="120"/>
        <w:ind w:right="102"/>
        <w:jc w:val="both"/>
        <w:rPr>
          <w:bCs/>
          <w:sz w:val="23"/>
          <w:szCs w:val="23"/>
        </w:rPr>
      </w:pPr>
      <w:r>
        <w:rPr>
          <w:rStyle w:val="Mocnowyrniony"/>
          <w:b w:val="0"/>
          <w:color w:val="000000"/>
          <w:sz w:val="23"/>
          <w:szCs w:val="23"/>
        </w:rPr>
        <w:t>Zdolności technicznej lub zawodowej.</w:t>
      </w:r>
    </w:p>
    <w:p w14:paraId="6CE23F56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udzielenie zamówienia mogą ubiegać się wykonawcy, którzy nie podlegają wykluczeniu. </w:t>
      </w:r>
    </w:p>
    <w:p w14:paraId="3EA4BC54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50D9C68B" w14:textId="77777777" w:rsidR="00F17F03" w:rsidRDefault="00A109E1">
      <w:pPr>
        <w:pStyle w:val="Textbody"/>
        <w:jc w:val="both"/>
        <w:rPr>
          <w:rFonts w:ascii="Cambria, serif" w:hAnsi="Cambria, serif" w:hint="eastAsia"/>
          <w:sz w:val="22"/>
          <w:u w:val="single"/>
        </w:rPr>
      </w:pPr>
      <w:r>
        <w:rPr>
          <w:rFonts w:ascii="Cambria, serif" w:hAnsi="Cambria, serif"/>
          <w:sz w:val="22"/>
          <w:u w:val="single"/>
        </w:rPr>
        <w:t>Wykonawca musi wykazać:</w:t>
      </w:r>
      <w:bookmarkStart w:id="0" w:name="_Hlk25924469"/>
      <w:bookmarkEnd w:id="0"/>
    </w:p>
    <w:p w14:paraId="4DA2AF24" w14:textId="2136443D" w:rsidR="00F17F03" w:rsidRDefault="00A109E1">
      <w:pPr>
        <w:pStyle w:val="Default"/>
        <w:jc w:val="both"/>
        <w:rPr>
          <w:rFonts w:ascii="Cambria, serif" w:hAnsi="Cambria, serif"/>
          <w:sz w:val="22"/>
        </w:rPr>
      </w:pPr>
      <w:r>
        <w:rPr>
          <w:rFonts w:ascii="Cambria, serif" w:hAnsi="Cambria, serif"/>
          <w:b/>
          <w:sz w:val="22"/>
        </w:rPr>
        <w:t>a)</w:t>
      </w:r>
      <w:r>
        <w:t xml:space="preserve"> </w:t>
      </w:r>
      <w:r>
        <w:rPr>
          <w:rFonts w:ascii="Cambria, serif" w:hAnsi="Cambria, serif"/>
          <w:sz w:val="22"/>
        </w:rPr>
        <w:t xml:space="preserve">że w okresie ostatnich 3 lat przed upływem terminu składania </w:t>
      </w:r>
      <w:r>
        <w:rPr>
          <w:rFonts w:ascii="Cambria, serif" w:hAnsi="Cambria, serif"/>
          <w:sz w:val="22"/>
        </w:rPr>
        <w:t xml:space="preserve">ofert, a jeżeli okres prowadzenia działalności jest krótszy - w tym okresie, wykonał należycie co najmniej 5 usług szkoleniowych polegających na przeprowadzeniu szkoleń z zakresu </w:t>
      </w:r>
      <w:r w:rsidR="00093AC7">
        <w:rPr>
          <w:rFonts w:ascii="Cambria, serif" w:hAnsi="Cambria, serif"/>
          <w:sz w:val="22"/>
        </w:rPr>
        <w:t>podnoszenia kompetencji społecznych</w:t>
      </w:r>
      <w:r w:rsidR="00F70B13">
        <w:rPr>
          <w:rFonts w:ascii="Cambria, serif" w:hAnsi="Cambria, serif"/>
          <w:sz w:val="22"/>
        </w:rPr>
        <w:t>/</w:t>
      </w:r>
      <w:r w:rsidR="00093AC7">
        <w:rPr>
          <w:rFonts w:ascii="Cambria, serif" w:hAnsi="Cambria, serif"/>
          <w:sz w:val="22"/>
        </w:rPr>
        <w:t xml:space="preserve"> </w:t>
      </w:r>
      <w:r w:rsidR="00F70B13">
        <w:rPr>
          <w:rFonts w:ascii="Cambria, serif" w:hAnsi="Cambria, serif"/>
          <w:sz w:val="22"/>
        </w:rPr>
        <w:t>/szkoleń zawodowych/</w:t>
      </w:r>
      <w:r w:rsidR="00093AC7">
        <w:rPr>
          <w:rFonts w:ascii="Cambria, serif" w:hAnsi="Cambria, serif"/>
          <w:sz w:val="22"/>
        </w:rPr>
        <w:t xml:space="preserve">kompetencji </w:t>
      </w:r>
      <w:r w:rsidR="00093AC7">
        <w:rPr>
          <w:rFonts w:ascii="Cambria, serif" w:hAnsi="Cambria, serif"/>
          <w:sz w:val="22"/>
        </w:rPr>
        <w:t xml:space="preserve">cyfrowych </w:t>
      </w:r>
      <w:r>
        <w:rPr>
          <w:rFonts w:ascii="Cambria, serif" w:hAnsi="Cambria, serif"/>
          <w:sz w:val="22"/>
        </w:rPr>
        <w:t>w tym w szczególności dla osób zagrożonych ubóstwem l</w:t>
      </w:r>
      <w:r>
        <w:rPr>
          <w:rFonts w:ascii="Cambria, serif" w:hAnsi="Cambria, serif"/>
          <w:sz w:val="22"/>
        </w:rPr>
        <w:t>ub wykluczeniem społecznym.</w:t>
      </w:r>
    </w:p>
    <w:p w14:paraId="7525E073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1B39E384" w14:textId="77777777" w:rsidR="00E92567" w:rsidRDefault="00A109E1">
      <w:pPr>
        <w:pStyle w:val="Textbody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b)</w:t>
      </w:r>
      <w:r>
        <w:rPr>
          <w:rFonts w:ascii="Cambria" w:hAnsi="Cambria"/>
          <w:color w:val="000000"/>
          <w:sz w:val="22"/>
          <w:szCs w:val="22"/>
        </w:rPr>
        <w:t xml:space="preserve"> dysponowanie co najmniej 1 osobą – ekspertem/trenerem prowadzącym szkolenie</w:t>
      </w:r>
      <w:r w:rsidR="00E92567">
        <w:rPr>
          <w:rFonts w:ascii="Cambria" w:hAnsi="Cambria"/>
          <w:color w:val="000000"/>
          <w:sz w:val="22"/>
          <w:szCs w:val="22"/>
        </w:rPr>
        <w:t xml:space="preserve"> legitymującym się </w:t>
      </w:r>
      <w:r w:rsidR="00E92567" w:rsidRPr="00E92567">
        <w:rPr>
          <w:rFonts w:ascii="Cambria" w:hAnsi="Cambria"/>
          <w:color w:val="000000"/>
          <w:sz w:val="22"/>
          <w:szCs w:val="22"/>
        </w:rPr>
        <w:t>wykształceniem  umożliwiającym  prowadzenie  szkoleń  ICT  w  zakresie  zgodnym  z  Ramą Kompetencji Cyfrowych DIGCOMP i stosownym do tematyki szkoleń będących przedmiotem zamówienia.</w:t>
      </w:r>
      <w:r w:rsidR="00E92567">
        <w:rPr>
          <w:rFonts w:ascii="Cambria" w:hAnsi="Cambria"/>
          <w:color w:val="000000"/>
          <w:sz w:val="22"/>
          <w:szCs w:val="22"/>
        </w:rPr>
        <w:t xml:space="preserve"> </w:t>
      </w:r>
      <w:r w:rsidR="00E92567" w:rsidRPr="00E92567">
        <w:rPr>
          <w:rFonts w:ascii="Cambria" w:hAnsi="Cambria"/>
          <w:color w:val="000000"/>
          <w:sz w:val="22"/>
          <w:szCs w:val="22"/>
        </w:rPr>
        <w:t xml:space="preserve">Przez wykształcenie  umożliwiające  prowadzenie  szkoleń  ICT  w  zakresie  zgodnym  z  Ramą Kompetencji  Cyfrowych  DIGCOMP  należy  rozumieć  w  szczególności  posiadanie  dokumentu (dyplomu,  certyfikatu,  zaświadczenia)  potwierdzającego  ukończenie  studiów/  szkoły/  kursu/ studiów podyplomowych na kierunku Informatyka, lub na kierunku, w ramach którego program obejmował przygotowanie (np. fakultet, seminarium, wykłady, ćwiczenia) z zakresu Informatyki. </w:t>
      </w:r>
    </w:p>
    <w:p w14:paraId="19655F12" w14:textId="77777777" w:rsidR="007B0C40" w:rsidRDefault="007B0C40">
      <w:pPr>
        <w:pStyle w:val="Textbody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Wymaga się aby prowadzący zajęcia ekspert/trener posiadał  </w:t>
      </w:r>
      <w:r w:rsidR="00E92567" w:rsidRPr="00E92567">
        <w:rPr>
          <w:rFonts w:ascii="Cambria" w:hAnsi="Cambria"/>
          <w:color w:val="000000"/>
          <w:sz w:val="22"/>
          <w:szCs w:val="22"/>
        </w:rPr>
        <w:t>min. 2-letnie doświadczenie oraz 200 godzin zrealizowanych szkoleń tożsamych lub podobnych tematycznie do szkoleń będących przedmiotem zamówienia w okresie ostatnich 2 lat.</w:t>
      </w:r>
      <w:r w:rsidR="00E92567">
        <w:rPr>
          <w:rFonts w:ascii="Cambria" w:hAnsi="Cambria"/>
          <w:color w:val="000000"/>
          <w:sz w:val="22"/>
          <w:szCs w:val="22"/>
        </w:rPr>
        <w:t xml:space="preserve"> </w:t>
      </w:r>
    </w:p>
    <w:p w14:paraId="67696B9D" w14:textId="7BF8F895" w:rsidR="00E92567" w:rsidRDefault="00E92567">
      <w:pPr>
        <w:pStyle w:val="Textbody"/>
        <w:jc w:val="both"/>
        <w:rPr>
          <w:rFonts w:ascii="Cambria" w:hAnsi="Cambria"/>
          <w:color w:val="000000"/>
          <w:sz w:val="22"/>
          <w:szCs w:val="22"/>
        </w:rPr>
      </w:pPr>
      <w:r w:rsidRPr="00E92567">
        <w:rPr>
          <w:rFonts w:ascii="Cambria" w:hAnsi="Cambria"/>
          <w:color w:val="000000"/>
          <w:sz w:val="22"/>
          <w:szCs w:val="22"/>
        </w:rPr>
        <w:t xml:space="preserve">Przez min. 2-letnie doświadczenie </w:t>
      </w:r>
      <w:r w:rsidR="00F70B13">
        <w:rPr>
          <w:rFonts w:ascii="Cambria" w:hAnsi="Cambria"/>
          <w:color w:val="000000"/>
          <w:sz w:val="22"/>
          <w:szCs w:val="22"/>
        </w:rPr>
        <w:t xml:space="preserve">trenera </w:t>
      </w:r>
      <w:r w:rsidRPr="00E92567">
        <w:rPr>
          <w:rFonts w:ascii="Cambria" w:hAnsi="Cambria"/>
          <w:color w:val="000000"/>
          <w:sz w:val="22"/>
          <w:szCs w:val="22"/>
        </w:rPr>
        <w:t>Zamawiający rozumie doświadczenie w prowadzeniu krótkich form  szkoleniowych  dla  dorosłych,</w:t>
      </w:r>
      <w:r w:rsidR="00F70B13">
        <w:rPr>
          <w:rFonts w:ascii="Cambria" w:hAnsi="Cambria"/>
          <w:color w:val="000000"/>
          <w:sz w:val="22"/>
          <w:szCs w:val="22"/>
        </w:rPr>
        <w:t xml:space="preserve"> </w:t>
      </w:r>
      <w:r w:rsidRPr="00E92567">
        <w:rPr>
          <w:rFonts w:ascii="Cambria" w:hAnsi="Cambria"/>
          <w:color w:val="000000"/>
          <w:sz w:val="22"/>
          <w:szCs w:val="22"/>
        </w:rPr>
        <w:t xml:space="preserve">z  tematyki  komputerowej  tj.:  prowadzenie kursów/szkoleń z obszaru technologii informacyjno-komunikacyjnych w formie zajęć pozaszkolnych z dowolnej tematyki, na podstawie stosunku pracy lub umowy cywilnoprawnej, przez okres co najmniej 24 miesięcy w ciągu ostatnich 5 lat (Zamawiający wymaga, aby Wykonawca realizował  lub  wskazane  przez  niego  osoby  realizowały,  kursy/szkolenia  w  każdym  miesiącu wykazywanym jako 2-letnie doświadczenie zawodowe. Ww. szkolenia nie muszą być natomiast realizowane w sposób ciągły, tj. nieprzerwanie przez okres dwóch lat) oraz zrealizował minimum 200 godzin szkoleń komputerowych w ciągu ostatnich 2 lat.   </w:t>
      </w:r>
    </w:p>
    <w:p w14:paraId="6532E5B4" w14:textId="77777777" w:rsidR="007B0C40" w:rsidRDefault="007B0C40">
      <w:pPr>
        <w:pStyle w:val="Textbody"/>
        <w:jc w:val="both"/>
        <w:rPr>
          <w:rFonts w:ascii="Cambria" w:hAnsi="Cambria"/>
          <w:color w:val="000000"/>
          <w:sz w:val="22"/>
          <w:szCs w:val="22"/>
        </w:rPr>
      </w:pPr>
    </w:p>
    <w:p w14:paraId="1DF70D7F" w14:textId="15323D59" w:rsidR="009F6391" w:rsidRPr="007B0C40" w:rsidRDefault="00E92567">
      <w:pPr>
        <w:pStyle w:val="Textbody"/>
        <w:jc w:val="both"/>
        <w:rPr>
          <w:rFonts w:ascii="Cambria" w:hAnsi="Cambria"/>
          <w:color w:val="000000"/>
          <w:sz w:val="22"/>
          <w:szCs w:val="22"/>
        </w:rPr>
      </w:pPr>
      <w:r w:rsidRPr="00E92567">
        <w:rPr>
          <w:rFonts w:ascii="Cambria" w:hAnsi="Cambria"/>
          <w:color w:val="000000"/>
          <w:sz w:val="22"/>
          <w:szCs w:val="22"/>
        </w:rPr>
        <w:lastRenderedPageBreak/>
        <w:t>W  przypadku  zmiany  osób  podczas  realizacji  zamówienia,  wymagane  jest  od  Wykonawcy zatrudnienie  osób  o  identycznych  lub  wyższych  kwalifikacjach  zawodowych,  doświadczeniu  i wykształceniu w porównaniu z osobami wskazanymi w ofercie.</w:t>
      </w:r>
    </w:p>
    <w:p w14:paraId="03321C2E" w14:textId="77777777" w:rsidR="00F17F03" w:rsidRDefault="00A109E1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Wykaz wymaganych oświadczeń i dokumentów: </w:t>
      </w:r>
    </w:p>
    <w:p w14:paraId="346FB487" w14:textId="77777777" w:rsidR="00F17F03" w:rsidRDefault="00A109E1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Wypełniony i podpisany, przez osobę lub osoby upoważnione do podpisywania, </w:t>
      </w:r>
      <w:r>
        <w:rPr>
          <w:b/>
          <w:bCs/>
          <w:color w:val="auto"/>
          <w:sz w:val="23"/>
          <w:szCs w:val="23"/>
        </w:rPr>
        <w:t>Formularz Ofertowy ( załącznik nr 1</w:t>
      </w:r>
      <w:r>
        <w:rPr>
          <w:color w:val="auto"/>
          <w:sz w:val="23"/>
          <w:szCs w:val="23"/>
        </w:rPr>
        <w:t xml:space="preserve"> ) do niniejszego zapytania ofertowego. </w:t>
      </w:r>
    </w:p>
    <w:p w14:paraId="3C6D7224" w14:textId="77777777" w:rsidR="00F17F03" w:rsidRDefault="00F17F03">
      <w:pPr>
        <w:pStyle w:val="Default"/>
        <w:spacing w:after="28"/>
        <w:jc w:val="both"/>
        <w:rPr>
          <w:color w:val="auto"/>
          <w:sz w:val="23"/>
          <w:szCs w:val="23"/>
        </w:rPr>
      </w:pPr>
    </w:p>
    <w:p w14:paraId="4DC0AA6A" w14:textId="77777777" w:rsidR="00F17F03" w:rsidRDefault="00A109E1">
      <w:pPr>
        <w:pStyle w:val="Default"/>
        <w:spacing w:after="28"/>
        <w:jc w:val="both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b/>
          <w:bCs/>
          <w:color w:val="auto"/>
          <w:sz w:val="23"/>
          <w:szCs w:val="23"/>
        </w:rPr>
        <w:t xml:space="preserve">Oświadczenie </w:t>
      </w:r>
      <w:r>
        <w:rPr>
          <w:color w:val="auto"/>
          <w:sz w:val="23"/>
          <w:szCs w:val="23"/>
        </w:rPr>
        <w:t>Wykonawcy o spełnieniu warunków udziału w postępowaniu</w:t>
      </w:r>
      <w:r>
        <w:rPr>
          <w:b/>
          <w:bCs/>
          <w:color w:val="auto"/>
          <w:sz w:val="23"/>
          <w:szCs w:val="23"/>
        </w:rPr>
        <w:t xml:space="preserve"> (załącznik nr 2) </w:t>
      </w:r>
      <w:r>
        <w:rPr>
          <w:color w:val="auto"/>
          <w:sz w:val="23"/>
          <w:szCs w:val="23"/>
        </w:rPr>
        <w:t>wraz z wykazaniem dokumentów potwierdzających</w:t>
      </w:r>
      <w:r>
        <w:rPr>
          <w:b/>
          <w:bCs/>
          <w:color w:val="auto"/>
          <w:sz w:val="23"/>
          <w:szCs w:val="23"/>
        </w:rPr>
        <w:t xml:space="preserve"> doświadczenie Wykonawcy.</w:t>
      </w:r>
    </w:p>
    <w:p w14:paraId="73568E74" w14:textId="77777777" w:rsidR="00F17F03" w:rsidRDefault="00F17F03">
      <w:pPr>
        <w:pStyle w:val="Default"/>
        <w:spacing w:after="28"/>
        <w:jc w:val="both"/>
        <w:rPr>
          <w:b/>
          <w:bCs/>
          <w:color w:val="auto"/>
          <w:sz w:val="23"/>
          <w:szCs w:val="23"/>
        </w:rPr>
      </w:pPr>
    </w:p>
    <w:p w14:paraId="5AA3F233" w14:textId="77777777" w:rsidR="00F17F03" w:rsidRDefault="00A109E1">
      <w:pPr>
        <w:pStyle w:val="Default"/>
        <w:spacing w:after="28"/>
        <w:jc w:val="both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Wykaz osób, któr</w:t>
      </w:r>
      <w:r>
        <w:rPr>
          <w:color w:val="auto"/>
          <w:sz w:val="23"/>
          <w:szCs w:val="23"/>
        </w:rPr>
        <w:t>e zostaną zaangażowane w realizację zamówienia ze wskazaniem i ich udokumentowanego wykształcenia (dyplom ukończenia uczelni wyższej) i doświadczenia (referencje lub inny dokument potwierdzający warunek doświadczenia) w zakresie określonym w przedmiocie za</w:t>
      </w:r>
      <w:r>
        <w:rPr>
          <w:color w:val="auto"/>
          <w:sz w:val="23"/>
          <w:szCs w:val="23"/>
        </w:rPr>
        <w:t xml:space="preserve">mówienia o którym mowa w dziale nr III </w:t>
      </w:r>
      <w:r>
        <w:rPr>
          <w:b/>
          <w:bCs/>
          <w:color w:val="auto"/>
          <w:sz w:val="23"/>
          <w:szCs w:val="23"/>
        </w:rPr>
        <w:t>(załącznik nr 3).</w:t>
      </w:r>
    </w:p>
    <w:p w14:paraId="5E8F6452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3E0876CE" w14:textId="77777777" w:rsidR="00F17F03" w:rsidRDefault="00A109E1">
      <w:pPr>
        <w:pStyle w:val="Default"/>
        <w:jc w:val="both"/>
        <w:rPr>
          <w:sz w:val="23"/>
          <w:szCs w:val="23"/>
          <w:lang w:eastAsia="pl-PL"/>
        </w:rPr>
      </w:pPr>
      <w:r>
        <w:rPr>
          <w:color w:val="auto"/>
          <w:sz w:val="23"/>
          <w:szCs w:val="23"/>
        </w:rPr>
        <w:t xml:space="preserve">4. </w:t>
      </w:r>
      <w:r>
        <w:rPr>
          <w:sz w:val="23"/>
          <w:szCs w:val="23"/>
          <w:lang w:eastAsia="pl-PL"/>
        </w:rPr>
        <w:t>Informację o planowanym  miejscu prowadzenia zajęć.</w:t>
      </w:r>
    </w:p>
    <w:p w14:paraId="65C28E95" w14:textId="77777777" w:rsidR="00F17F03" w:rsidRDefault="00F17F0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B38E784" w14:textId="4368319C" w:rsidR="00F17F03" w:rsidRDefault="00A109E1" w:rsidP="007B0C4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Opis sposobu obliczenia ceny i warunki płatności: </w:t>
      </w:r>
    </w:p>
    <w:p w14:paraId="41167F28" w14:textId="77777777" w:rsidR="00F17F03" w:rsidRDefault="00A109E1">
      <w:pPr>
        <w:pStyle w:val="Default"/>
        <w:spacing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Cena podana w ofercie powinna obejmować wszystkie koszty i składniki związane z wyko</w:t>
      </w:r>
      <w:r>
        <w:rPr>
          <w:color w:val="auto"/>
          <w:sz w:val="23"/>
          <w:szCs w:val="23"/>
        </w:rPr>
        <w:t xml:space="preserve">naniem zamówienia oraz warunkami stawianymi przez Zamawiającego. Cenę należy wyliczyć, stosując w tym celu własną kalkulację. </w:t>
      </w:r>
    </w:p>
    <w:p w14:paraId="1718F0F5" w14:textId="77777777" w:rsidR="00F17F03" w:rsidRDefault="00F17F03">
      <w:pPr>
        <w:pStyle w:val="Default"/>
        <w:spacing w:after="25"/>
        <w:jc w:val="both"/>
        <w:rPr>
          <w:color w:val="auto"/>
          <w:sz w:val="23"/>
          <w:szCs w:val="23"/>
        </w:rPr>
      </w:pPr>
    </w:p>
    <w:p w14:paraId="32E0AF29" w14:textId="77777777" w:rsidR="00F17F03" w:rsidRDefault="00A109E1">
      <w:pPr>
        <w:pStyle w:val="Default"/>
        <w:spacing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Ewentualne upusty i rabaty muszą być wliczone w cenę. </w:t>
      </w:r>
    </w:p>
    <w:p w14:paraId="70AC8EA9" w14:textId="77777777" w:rsidR="00F17F03" w:rsidRDefault="00F17F03">
      <w:pPr>
        <w:pStyle w:val="Default"/>
        <w:spacing w:after="25"/>
        <w:jc w:val="both"/>
        <w:rPr>
          <w:color w:val="auto"/>
          <w:sz w:val="23"/>
          <w:szCs w:val="23"/>
        </w:rPr>
      </w:pPr>
    </w:p>
    <w:p w14:paraId="26E9D046" w14:textId="77777777" w:rsidR="00F17F03" w:rsidRDefault="00A109E1">
      <w:pPr>
        <w:pStyle w:val="Default"/>
        <w:spacing w:after="25"/>
        <w:jc w:val="both"/>
        <w:rPr>
          <w:color w:val="auto"/>
          <w:sz w:val="23"/>
          <w:szCs w:val="23"/>
        </w:rPr>
      </w:pPr>
      <w:r>
        <w:rPr>
          <w:rFonts w:ascii="Cambria" w:hAnsi="Cambria" w:cs="Arial"/>
          <w:color w:val="00000A"/>
          <w:sz w:val="23"/>
          <w:szCs w:val="23"/>
        </w:rPr>
        <w:t>3. Zaleca się aby Wykonawca przy przygotowaniu oferty kierował się do</w:t>
      </w:r>
      <w:r>
        <w:rPr>
          <w:rFonts w:ascii="Cambria" w:hAnsi="Cambria" w:cs="Arial"/>
          <w:color w:val="00000A"/>
          <w:sz w:val="23"/>
          <w:szCs w:val="23"/>
        </w:rPr>
        <w:t xml:space="preserve">kumentem </w:t>
      </w:r>
      <w:r>
        <w:rPr>
          <w:rFonts w:ascii="Cambria" w:hAnsi="Cambria" w:cs="Arial"/>
          <w:i/>
          <w:color w:val="00000A"/>
          <w:sz w:val="23"/>
          <w:szCs w:val="23"/>
        </w:rPr>
        <w:t xml:space="preserve">„Wykaz dla dopuszczalnych stawek dla towarów i usług Taryfikator” </w:t>
      </w:r>
      <w:r>
        <w:rPr>
          <w:rFonts w:ascii="Cambria" w:hAnsi="Cambria" w:cs="Arial"/>
          <w:color w:val="00000A"/>
          <w:sz w:val="23"/>
          <w:szCs w:val="23"/>
        </w:rPr>
        <w:t xml:space="preserve">z sierpnia 2019r. dostępny pod adresem: </w:t>
      </w:r>
      <w:hyperlink r:id="rId8">
        <w:r>
          <w:rPr>
            <w:rFonts w:ascii="Cambria" w:hAnsi="Cambria" w:cs="Arial"/>
            <w:color w:val="00000A"/>
            <w:sz w:val="23"/>
            <w:szCs w:val="23"/>
            <w:u w:val="single"/>
          </w:rPr>
          <w:t>www.rpo.slaskie.pl</w:t>
        </w:r>
      </w:hyperlink>
    </w:p>
    <w:p w14:paraId="72E7D00A" w14:textId="77777777" w:rsidR="00F17F03" w:rsidRDefault="00F17F03">
      <w:pPr>
        <w:pStyle w:val="Default"/>
        <w:spacing w:after="25"/>
        <w:jc w:val="both"/>
        <w:rPr>
          <w:color w:val="auto"/>
          <w:sz w:val="23"/>
          <w:szCs w:val="23"/>
        </w:rPr>
      </w:pPr>
    </w:p>
    <w:p w14:paraId="4224FBD4" w14:textId="77777777" w:rsidR="00F17F03" w:rsidRDefault="00A109E1">
      <w:pPr>
        <w:pStyle w:val="Default"/>
        <w:spacing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Podana w ofercie cena musi być wyrażona w PLN liczbą i słownie, z dokładnością do dwóch miejsc po przecinku. </w:t>
      </w:r>
    </w:p>
    <w:p w14:paraId="1FDDD8F2" w14:textId="77777777" w:rsidR="00F17F03" w:rsidRDefault="00F17F03">
      <w:pPr>
        <w:pStyle w:val="Default"/>
        <w:spacing w:after="25"/>
        <w:jc w:val="both"/>
        <w:rPr>
          <w:color w:val="auto"/>
          <w:sz w:val="23"/>
          <w:szCs w:val="23"/>
        </w:rPr>
      </w:pPr>
    </w:p>
    <w:p w14:paraId="1CD88918" w14:textId="77777777" w:rsidR="00F17F03" w:rsidRDefault="00A109E1">
      <w:pPr>
        <w:pStyle w:val="Default"/>
        <w:spacing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Cena powinna być przedstawiona jako wartość netto (bez VAT) oraz wartość brutto (z VAT).    W przypadku zastosowania obniżonej wartości pod</w:t>
      </w:r>
      <w:r>
        <w:rPr>
          <w:color w:val="auto"/>
          <w:sz w:val="23"/>
          <w:szCs w:val="23"/>
        </w:rPr>
        <w:t xml:space="preserve">atku VAT należy podać podstawę prawną. </w:t>
      </w:r>
    </w:p>
    <w:p w14:paraId="3A1014A4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15F4B6E4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Termin płatności ustala się na 14 dni od dostarczenia Zamawiającemu prawidłowo wystawionej przez Wykonawcę faktury. </w:t>
      </w:r>
    </w:p>
    <w:p w14:paraId="6818FE1A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21D90AE8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VI. Miejsce i termin składania ofert: </w:t>
      </w:r>
    </w:p>
    <w:p w14:paraId="1E84297F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4F389DFD" w14:textId="516977A4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Ofertę, ważną 30 dni, należy złożyć w </w:t>
      </w:r>
      <w:r>
        <w:rPr>
          <w:color w:val="auto"/>
          <w:sz w:val="23"/>
          <w:szCs w:val="23"/>
        </w:rPr>
        <w:t>terminie do dnia</w:t>
      </w:r>
      <w:r>
        <w:rPr>
          <w:b/>
          <w:bCs/>
          <w:color w:val="auto"/>
          <w:sz w:val="23"/>
          <w:szCs w:val="23"/>
        </w:rPr>
        <w:t xml:space="preserve"> </w:t>
      </w:r>
      <w:r w:rsidR="007B0C40">
        <w:rPr>
          <w:b/>
          <w:bCs/>
          <w:color w:val="auto"/>
          <w:sz w:val="23"/>
          <w:szCs w:val="23"/>
        </w:rPr>
        <w:t>12</w:t>
      </w:r>
      <w:r>
        <w:rPr>
          <w:b/>
          <w:bCs/>
          <w:color w:val="auto"/>
          <w:sz w:val="23"/>
          <w:szCs w:val="23"/>
        </w:rPr>
        <w:t>.</w:t>
      </w:r>
      <w:r w:rsidR="007B0C40">
        <w:rPr>
          <w:b/>
          <w:bCs/>
          <w:color w:val="auto"/>
          <w:sz w:val="23"/>
          <w:szCs w:val="23"/>
        </w:rPr>
        <w:t>01</w:t>
      </w:r>
      <w:r>
        <w:rPr>
          <w:b/>
          <w:bCs/>
          <w:color w:val="auto"/>
          <w:sz w:val="23"/>
          <w:szCs w:val="23"/>
        </w:rPr>
        <w:t>.202</w:t>
      </w:r>
      <w:r w:rsidR="007B0C40">
        <w:rPr>
          <w:b/>
          <w:bCs/>
          <w:color w:val="auto"/>
          <w:sz w:val="23"/>
          <w:szCs w:val="23"/>
        </w:rPr>
        <w:t>1</w:t>
      </w:r>
      <w:r>
        <w:rPr>
          <w:b/>
          <w:bCs/>
          <w:color w:val="auto"/>
          <w:sz w:val="23"/>
          <w:szCs w:val="23"/>
        </w:rPr>
        <w:t xml:space="preserve">r. do godziny 12.00 </w:t>
      </w:r>
      <w:r>
        <w:rPr>
          <w:color w:val="auto"/>
          <w:sz w:val="23"/>
          <w:szCs w:val="23"/>
        </w:rPr>
        <w:t xml:space="preserve">w Biurze Podawczym Ośrodka Pomocy Społecznej w Skoczowie, ul. Morcinka 18, 43-430 Skoczów. </w:t>
      </w:r>
    </w:p>
    <w:p w14:paraId="4A11DD3C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osobiście, </w:t>
      </w:r>
    </w:p>
    <w:p w14:paraId="2A6116F9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za pośrednictwem poczty, 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69BB0F91" w14:textId="77777777" w:rsidR="00F17F03" w:rsidRDefault="00A109E1">
      <w:pPr>
        <w:pStyle w:val="Default"/>
        <w:jc w:val="both"/>
      </w:pPr>
      <w:r>
        <w:rPr>
          <w:color w:val="auto"/>
          <w:sz w:val="23"/>
          <w:szCs w:val="23"/>
        </w:rPr>
        <w:t xml:space="preserve">c) za pomocą poczty elektronicznej na adres </w:t>
      </w:r>
      <w:hyperlink r:id="rId9">
        <w:r>
          <w:t>ops@um.skoczow.pl</w:t>
        </w:r>
      </w:hyperlink>
    </w:p>
    <w:p w14:paraId="485127F5" w14:textId="77777777" w:rsidR="00F17F03" w:rsidRDefault="00F17F03">
      <w:pPr>
        <w:pStyle w:val="Default"/>
        <w:jc w:val="both"/>
      </w:pPr>
    </w:p>
    <w:p w14:paraId="6C76CCA0" w14:textId="73F83C6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W przypadku oferty przesłanej pocztą winna ona wpłynąć do Zamawiającego we wskazanym wyżej terminie.</w:t>
      </w:r>
    </w:p>
    <w:p w14:paraId="2495022C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03812921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VII. Sposób przygotowania oferty: </w:t>
      </w:r>
    </w:p>
    <w:p w14:paraId="0D1393FC" w14:textId="4D08F376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Oferta musi zawierać wypełniony formularz oferty (załącznik nr 1), oświadczen</w:t>
      </w:r>
      <w:r>
        <w:rPr>
          <w:color w:val="auto"/>
          <w:sz w:val="23"/>
          <w:szCs w:val="23"/>
        </w:rPr>
        <w:t>ie o spełnianiu warunków udziału w postępowaniu (załącznik nr 2), wykaz osób, które zostaną zaangażowane w realizację zamówienia (załącznik nr 3).</w:t>
      </w:r>
      <w:r>
        <w:rPr>
          <w:color w:val="auto"/>
          <w:sz w:val="23"/>
          <w:szCs w:val="23"/>
        </w:rPr>
        <w:t xml:space="preserve"> Oferta musi być kompletna, tj. zawierać wszystkie elementy wymagane w zapytaniu ofertowym i być zgodna z jego </w:t>
      </w:r>
      <w:r>
        <w:rPr>
          <w:color w:val="auto"/>
          <w:sz w:val="23"/>
          <w:szCs w:val="23"/>
        </w:rPr>
        <w:t xml:space="preserve">treścią. </w:t>
      </w:r>
    </w:p>
    <w:p w14:paraId="4320D87A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E1DA76C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2. W toku badania i oceny ofert Zamawiający może żądać od Wykonawcy pisemnych wyjaśnień dotyczących treści złożonej oferty. Wykonawca będzie zobowiązany do przedstawienia pisemnych wyjaśnień w terminie określonym przez Zamawiającego. </w:t>
      </w:r>
    </w:p>
    <w:p w14:paraId="32ACB1AD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262912B7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Oferta</w:t>
      </w:r>
      <w:r>
        <w:rPr>
          <w:color w:val="auto"/>
          <w:sz w:val="23"/>
          <w:szCs w:val="23"/>
        </w:rPr>
        <w:t xml:space="preserve"> musi być podpisana przez osobę lub osoby upoważnione do podpisywania oferty. </w:t>
      </w:r>
    </w:p>
    <w:p w14:paraId="10BFBA4B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265A917C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Wszelkie poprawki lub zmiany w treści oferty muszą być parafowane własnoręcznie przez osobę upoważnioną do podpisywania oferty. </w:t>
      </w:r>
    </w:p>
    <w:p w14:paraId="7B8C0B66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469E4197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Oferty niekompletne i/lub złożone po ter</w:t>
      </w:r>
      <w:r>
        <w:rPr>
          <w:color w:val="auto"/>
          <w:sz w:val="23"/>
          <w:szCs w:val="23"/>
        </w:rPr>
        <w:t xml:space="preserve">minie nie będą rozpatrywane. </w:t>
      </w:r>
    </w:p>
    <w:p w14:paraId="4047094F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003CF22C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Oferty niespełniające warunków udziału w postępowaniu lub/i wymagań określonych w specyfikacji zostaną odrzucone. Z tytułu odrzucenia oferty Wykonawcy nie przysługuje roszczenie względem Zamawiającego. </w:t>
      </w:r>
    </w:p>
    <w:p w14:paraId="3D2326A0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088D9B27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 Każdy wykonawca</w:t>
      </w:r>
      <w:r>
        <w:rPr>
          <w:color w:val="auto"/>
          <w:sz w:val="23"/>
          <w:szCs w:val="23"/>
        </w:rPr>
        <w:t xml:space="preserve"> może złożyć jedną ofertę. </w:t>
      </w:r>
    </w:p>
    <w:p w14:paraId="3B85CC8F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170555EE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42BE45FB" w14:textId="77777777" w:rsidR="00F17F03" w:rsidRDefault="00A109E1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VIII. Kryteria oceny ofert: </w:t>
      </w:r>
    </w:p>
    <w:p w14:paraId="188F82B5" w14:textId="77777777" w:rsidR="00F17F03" w:rsidRDefault="00F17F0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4960908" w14:textId="77777777" w:rsidR="00F17F03" w:rsidRDefault="00A109E1">
      <w:pPr>
        <w:pStyle w:val="Textbody"/>
        <w:ind w:right="57"/>
        <w:jc w:val="both"/>
        <w:rPr>
          <w:rFonts w:ascii="Cambria, serif" w:hAnsi="Cambria, serif" w:hint="eastAsia"/>
          <w:sz w:val="22"/>
          <w:szCs w:val="22"/>
        </w:rPr>
      </w:pPr>
      <w:r>
        <w:rPr>
          <w:rFonts w:ascii="Cambria, serif" w:hAnsi="Cambria, serif"/>
          <w:sz w:val="22"/>
          <w:szCs w:val="22"/>
        </w:rPr>
        <w:t>1. Przy wyborze oferty najkorzystniejszej, Zamawiający będzie się kierował następującymi kryteriami i ich znaczeniem:</w:t>
      </w:r>
    </w:p>
    <w:p w14:paraId="1AE5695A" w14:textId="77777777" w:rsidR="00F17F03" w:rsidRDefault="00A109E1">
      <w:pPr>
        <w:pStyle w:val="Textbody"/>
        <w:spacing w:after="0"/>
        <w:ind w:left="284" w:right="57"/>
      </w:pPr>
      <w:r>
        <w:rPr>
          <w:rFonts w:ascii="Cambria, serif" w:hAnsi="Cambria, serif"/>
          <w:color w:val="000000"/>
          <w:sz w:val="22"/>
          <w:szCs w:val="22"/>
        </w:rPr>
        <w:t xml:space="preserve">a) </w:t>
      </w:r>
      <w:r>
        <w:rPr>
          <w:rFonts w:ascii="Cambria, serif" w:hAnsi="Cambria, serif"/>
          <w:sz w:val="22"/>
          <w:szCs w:val="22"/>
        </w:rPr>
        <w:t>Cena ofertowa – waga 60 pkt</w:t>
      </w:r>
    </w:p>
    <w:p w14:paraId="6E075552" w14:textId="77777777" w:rsidR="00F17F03" w:rsidRDefault="00A109E1">
      <w:pPr>
        <w:pStyle w:val="Textbody"/>
        <w:spacing w:after="0"/>
        <w:ind w:left="284" w:right="57"/>
      </w:pPr>
      <w:r>
        <w:rPr>
          <w:rFonts w:ascii="Cambria, serif" w:hAnsi="Cambria, serif"/>
          <w:color w:val="000000"/>
          <w:sz w:val="22"/>
          <w:szCs w:val="22"/>
        </w:rPr>
        <w:t>b) Doświadczenie personelu - waga 40 pkt</w:t>
      </w:r>
    </w:p>
    <w:p w14:paraId="2A610A66" w14:textId="77777777" w:rsidR="00F17F03" w:rsidRDefault="00A109E1">
      <w:pPr>
        <w:pStyle w:val="Textbody"/>
        <w:spacing w:after="0"/>
        <w:ind w:left="284" w:right="57"/>
      </w:pPr>
      <w:r>
        <w:rPr>
          <w:rFonts w:ascii="Cambria, serif" w:hAnsi="Cambria, serif"/>
          <w:color w:val="000000"/>
          <w:sz w:val="22"/>
          <w:szCs w:val="22"/>
        </w:rPr>
        <w:t>Dokonanie oceny ofert nastąpi przez sumowanie punktacji ww. kryteriów.</w:t>
      </w:r>
    </w:p>
    <w:p w14:paraId="67D8BC33" w14:textId="77777777" w:rsidR="00F17F03" w:rsidRDefault="00F17F03">
      <w:pPr>
        <w:pStyle w:val="Textbody"/>
        <w:spacing w:after="0"/>
        <w:ind w:left="284" w:right="57"/>
        <w:rPr>
          <w:rFonts w:ascii="Cambria, serif" w:hAnsi="Cambria, serif" w:hint="eastAsia"/>
          <w:sz w:val="22"/>
          <w:szCs w:val="22"/>
        </w:rPr>
      </w:pPr>
    </w:p>
    <w:p w14:paraId="00B8E5DF" w14:textId="77777777" w:rsidR="00F17F03" w:rsidRDefault="00A109E1">
      <w:pPr>
        <w:pStyle w:val="Textbody"/>
        <w:ind w:right="57"/>
        <w:jc w:val="both"/>
        <w:rPr>
          <w:rFonts w:ascii="Cambria, serif" w:hAnsi="Cambria, serif" w:hint="eastAsia"/>
          <w:sz w:val="22"/>
          <w:szCs w:val="22"/>
        </w:rPr>
      </w:pPr>
      <w:r>
        <w:rPr>
          <w:rFonts w:ascii="Cambria, serif" w:hAnsi="Cambria, serif"/>
          <w:sz w:val="22"/>
          <w:szCs w:val="22"/>
        </w:rPr>
        <w:t>2. Każdy z Wykonawców w ww. kryteriach otrzyma odpowiednią ilość punktów, wyliczoną w następujący sposób:</w:t>
      </w:r>
    </w:p>
    <w:p w14:paraId="50573A5B" w14:textId="77777777" w:rsidR="00F17F03" w:rsidRDefault="00A109E1">
      <w:pPr>
        <w:pStyle w:val="Textbody"/>
        <w:ind w:right="57"/>
        <w:jc w:val="both"/>
      </w:pPr>
      <w:r>
        <w:rPr>
          <w:rFonts w:ascii="Cambria, serif" w:hAnsi="Cambria, serif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rFonts w:ascii="Cambria, serif" w:hAnsi="Cambria, serif"/>
          <w:sz w:val="22"/>
          <w:szCs w:val="22"/>
        </w:rPr>
        <w:t>C</w:t>
      </w:r>
      <w:r>
        <w:rPr>
          <w:rFonts w:ascii="Cambria, serif" w:hAnsi="Cambria, serif"/>
          <w:position w:val="-7"/>
          <w:sz w:val="22"/>
          <w:szCs w:val="22"/>
        </w:rPr>
        <w:t xml:space="preserve">n / </w:t>
      </w:r>
      <w:r>
        <w:rPr>
          <w:rFonts w:ascii="Cambria, serif" w:hAnsi="Cambria, serif"/>
          <w:sz w:val="22"/>
          <w:szCs w:val="22"/>
        </w:rPr>
        <w:t>C</w:t>
      </w:r>
      <w:r>
        <w:rPr>
          <w:rFonts w:ascii="Cambria, serif" w:hAnsi="Cambria, serif"/>
          <w:position w:val="-7"/>
          <w:sz w:val="22"/>
          <w:szCs w:val="22"/>
        </w:rPr>
        <w:t xml:space="preserve">of. b. </w:t>
      </w:r>
      <w:r>
        <w:rPr>
          <w:rFonts w:ascii="Cambria, serif" w:hAnsi="Cambria, serif"/>
          <w:sz w:val="22"/>
          <w:szCs w:val="22"/>
        </w:rPr>
        <w:t>x 60 = ilość punktów kryterium cena</w:t>
      </w:r>
    </w:p>
    <w:p w14:paraId="3D66A48E" w14:textId="77777777" w:rsidR="00F17F03" w:rsidRDefault="00A109E1">
      <w:pPr>
        <w:pStyle w:val="Textbody"/>
        <w:ind w:right="57"/>
        <w:jc w:val="both"/>
        <w:rPr>
          <w:rFonts w:ascii="Cambria, serif" w:hAnsi="Cambria, serif" w:hint="eastAsia"/>
          <w:sz w:val="22"/>
          <w:szCs w:val="22"/>
        </w:rPr>
      </w:pPr>
      <w:r>
        <w:rPr>
          <w:rFonts w:ascii="Cambria, serif" w:hAnsi="Cambria, serif"/>
          <w:sz w:val="22"/>
          <w:szCs w:val="22"/>
        </w:rPr>
        <w:t>gdzie:</w:t>
      </w:r>
    </w:p>
    <w:p w14:paraId="25C3A551" w14:textId="77777777" w:rsidR="00F17F03" w:rsidRDefault="00A109E1">
      <w:pPr>
        <w:pStyle w:val="Textbody"/>
        <w:jc w:val="both"/>
      </w:pPr>
      <w:r>
        <w:rPr>
          <w:rFonts w:ascii="Cambria, serif" w:hAnsi="Cambria, serif"/>
          <w:sz w:val="22"/>
          <w:szCs w:val="22"/>
        </w:rPr>
        <w:t>C</w:t>
      </w:r>
      <w:r>
        <w:rPr>
          <w:rFonts w:ascii="Cambria, serif" w:hAnsi="Cambria, serif"/>
          <w:position w:val="-7"/>
          <w:sz w:val="22"/>
          <w:szCs w:val="22"/>
        </w:rPr>
        <w:t xml:space="preserve">n </w:t>
      </w:r>
      <w:r>
        <w:rPr>
          <w:rFonts w:ascii="Cambria, serif" w:hAnsi="Cambria, serif"/>
          <w:sz w:val="22"/>
          <w:szCs w:val="22"/>
        </w:rPr>
        <w:t>- najniższa cena</w:t>
      </w:r>
      <w:r>
        <w:rPr>
          <w:rFonts w:ascii="Cambria, serif" w:hAnsi="Cambria, serif"/>
          <w:sz w:val="22"/>
          <w:szCs w:val="22"/>
        </w:rPr>
        <w:t xml:space="preserve"> spośród ofert nieodrzuconych,</w:t>
      </w:r>
    </w:p>
    <w:p w14:paraId="5DA9E413" w14:textId="77777777" w:rsidR="00F17F03" w:rsidRDefault="00A109E1">
      <w:pPr>
        <w:pStyle w:val="Textbody"/>
        <w:jc w:val="both"/>
      </w:pPr>
      <w:r>
        <w:rPr>
          <w:rFonts w:ascii="Cambria, serif" w:hAnsi="Cambria, serif"/>
          <w:sz w:val="22"/>
          <w:szCs w:val="22"/>
        </w:rPr>
        <w:t>C</w:t>
      </w:r>
      <w:r>
        <w:rPr>
          <w:rFonts w:ascii="Cambria, serif" w:hAnsi="Cambria, serif"/>
          <w:position w:val="-7"/>
          <w:sz w:val="22"/>
          <w:szCs w:val="22"/>
        </w:rPr>
        <w:t xml:space="preserve">of. b. – </w:t>
      </w:r>
      <w:r>
        <w:rPr>
          <w:rFonts w:ascii="Cambria, serif" w:hAnsi="Cambria, serif"/>
          <w:sz w:val="22"/>
          <w:szCs w:val="22"/>
        </w:rPr>
        <w:t>cena oferty badanej nieodrzuconej,</w:t>
      </w:r>
    </w:p>
    <w:p w14:paraId="599F89F6" w14:textId="77777777" w:rsidR="00F17F03" w:rsidRDefault="00A109E1">
      <w:pPr>
        <w:pStyle w:val="Textbody"/>
        <w:ind w:right="57"/>
        <w:rPr>
          <w:rFonts w:ascii="Cambria, serif" w:hAnsi="Cambria, serif" w:hint="eastAsia"/>
          <w:sz w:val="22"/>
          <w:szCs w:val="22"/>
        </w:rPr>
      </w:pPr>
      <w:r>
        <w:rPr>
          <w:rFonts w:ascii="Cambria, serif" w:hAnsi="Cambria, serif"/>
          <w:sz w:val="22"/>
          <w:szCs w:val="22"/>
        </w:rPr>
        <w:t>60 - znaczenie (waga) kryterium „cena Ofertowa” wyrażone w punktach</w:t>
      </w:r>
    </w:p>
    <w:p w14:paraId="587C9322" w14:textId="77777777" w:rsidR="00F17F03" w:rsidRDefault="00F17F03">
      <w:pPr>
        <w:pStyle w:val="Textbody"/>
        <w:ind w:right="57"/>
        <w:rPr>
          <w:rFonts w:ascii="Cambria, serif" w:hAnsi="Cambria, serif" w:hint="eastAsia"/>
          <w:sz w:val="22"/>
          <w:szCs w:val="22"/>
        </w:rPr>
      </w:pPr>
    </w:p>
    <w:p w14:paraId="3E25675A" w14:textId="77777777" w:rsidR="00F17F03" w:rsidRDefault="00A109E1">
      <w:pPr>
        <w:pStyle w:val="Textbody"/>
        <w:jc w:val="both"/>
      </w:pPr>
      <w:r>
        <w:rPr>
          <w:rFonts w:ascii="Cambria, serif" w:hAnsi="Cambria, serif"/>
          <w:sz w:val="22"/>
          <w:szCs w:val="22"/>
        </w:rPr>
        <w:t xml:space="preserve">b) </w:t>
      </w:r>
      <w:r>
        <w:rPr>
          <w:rFonts w:ascii="Cambria, serif" w:hAnsi="Cambria, serif"/>
          <w:color w:val="000000"/>
          <w:sz w:val="22"/>
          <w:szCs w:val="22"/>
        </w:rPr>
        <w:t xml:space="preserve">Minimalna ilość doświadczenia personelu skierowanego do realizacji przedmiotu zamówienia  wynosi 100 godzin </w:t>
      </w:r>
      <w:r>
        <w:rPr>
          <w:rFonts w:ascii="Cambria, serif" w:hAnsi="Cambria, serif"/>
          <w:color w:val="000000"/>
          <w:sz w:val="22"/>
          <w:szCs w:val="22"/>
        </w:rPr>
        <w:t xml:space="preserve">dydaktycznych. </w:t>
      </w:r>
    </w:p>
    <w:p w14:paraId="3BFAC608" w14:textId="77777777" w:rsidR="00F17F03" w:rsidRDefault="00A109E1">
      <w:pPr>
        <w:pStyle w:val="Textbody"/>
        <w:jc w:val="both"/>
      </w:pPr>
      <w:r>
        <w:rPr>
          <w:rFonts w:ascii="Cambria, serif" w:hAnsi="Cambria, serif"/>
          <w:color w:val="000000"/>
          <w:sz w:val="22"/>
          <w:szCs w:val="22"/>
        </w:rPr>
        <w:t>Ocena w zakresie doświadczenie personelu skierowanego do realizacji przedmiotu zamówienia  prowadzona będzie na podstawie informacji zawartej w formularzu ofertowym oraz dokumentów potwierdzających należyte wykonanie usługi, w których będzi</w:t>
      </w:r>
      <w:r>
        <w:rPr>
          <w:rFonts w:ascii="Cambria, serif" w:hAnsi="Cambria, serif"/>
          <w:color w:val="000000"/>
          <w:sz w:val="22"/>
          <w:szCs w:val="22"/>
        </w:rPr>
        <w:t xml:space="preserve">e wykazana ilość godzin wykonanej usługi. </w:t>
      </w:r>
      <w:r>
        <w:rPr>
          <w:rFonts w:ascii="Cambria, serif" w:hAnsi="Cambria, serif"/>
          <w:b/>
          <w:bCs/>
          <w:color w:val="000000"/>
          <w:sz w:val="22"/>
          <w:szCs w:val="22"/>
        </w:rPr>
        <w:t>Ocena punktowa zostanie naliczona wyłącznie w oparciu o doświadczenie osoby z personelu z największą ilością punktów – zatem  doświadczenie nie podlega sumowaniu.</w:t>
      </w:r>
    </w:p>
    <w:p w14:paraId="1E8BEEAF" w14:textId="77777777" w:rsidR="00F17F03" w:rsidRDefault="00A109E1">
      <w:pPr>
        <w:pStyle w:val="Textbody"/>
        <w:spacing w:after="0"/>
        <w:jc w:val="both"/>
      </w:pPr>
      <w:r>
        <w:rPr>
          <w:rFonts w:ascii="Cambria, serif" w:hAnsi="Cambria, serif"/>
          <w:color w:val="000000"/>
          <w:sz w:val="22"/>
          <w:szCs w:val="22"/>
        </w:rPr>
        <w:t>Przy ocenie oferty w kryterium – doświadczenie pers</w:t>
      </w:r>
      <w:r>
        <w:rPr>
          <w:rFonts w:ascii="Cambria, serif" w:hAnsi="Cambria, serif"/>
          <w:color w:val="000000"/>
          <w:sz w:val="22"/>
          <w:szCs w:val="22"/>
        </w:rPr>
        <w:t>onelu będzie brana pod uwagę ilość godzin przeprowadzonych szkoleń</w:t>
      </w:r>
      <w:r>
        <w:rPr>
          <w:rFonts w:ascii="Cambria" w:hAnsi="Cambria"/>
          <w:color w:val="000000"/>
          <w:sz w:val="22"/>
          <w:szCs w:val="22"/>
        </w:rPr>
        <w:t xml:space="preserve"> w zakresie prowadzenia zajęć na rzecz osób zagrożonych ubóstwem lub  wykluczeniem społecznym.</w:t>
      </w:r>
    </w:p>
    <w:p w14:paraId="795077E0" w14:textId="77777777" w:rsidR="00F17F03" w:rsidRDefault="00F17F03">
      <w:pPr>
        <w:pStyle w:val="Textbody"/>
        <w:spacing w:after="0"/>
        <w:jc w:val="both"/>
      </w:pPr>
    </w:p>
    <w:p w14:paraId="1F13D772" w14:textId="77777777" w:rsidR="00F17F03" w:rsidRDefault="00A109E1">
      <w:pPr>
        <w:pStyle w:val="Textbody"/>
        <w:spacing w:after="0"/>
        <w:jc w:val="both"/>
      </w:pPr>
      <w:r>
        <w:rPr>
          <w:rFonts w:ascii="Cambria" w:hAnsi="Cambria"/>
          <w:color w:val="000000"/>
          <w:sz w:val="22"/>
          <w:szCs w:val="22"/>
          <w:shd w:val="clear" w:color="auto" w:fill="FFFFFF"/>
        </w:rPr>
        <w:t>Zamawiający w tym kryterium przydzieli punkty wyłącznie za dysponowanie personelem, który będz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ie prowadził szkolenia będące przedmiotem zamówienia.</w:t>
      </w:r>
    </w:p>
    <w:p w14:paraId="573CE8AF" w14:textId="0F4402F2" w:rsidR="00F17F03" w:rsidRDefault="00F17F03">
      <w:pPr>
        <w:pStyle w:val="Textbody"/>
        <w:spacing w:after="0"/>
        <w:jc w:val="both"/>
        <w:rPr>
          <w:rFonts w:ascii="Cambria, serif" w:hAnsi="Cambria, serif"/>
          <w:color w:val="000000"/>
          <w:sz w:val="22"/>
          <w:szCs w:val="22"/>
        </w:rPr>
      </w:pPr>
    </w:p>
    <w:p w14:paraId="3F31A627" w14:textId="6EBFEE65" w:rsidR="007B0C40" w:rsidRDefault="007B0C40">
      <w:pPr>
        <w:pStyle w:val="Textbody"/>
        <w:spacing w:after="0"/>
        <w:jc w:val="both"/>
        <w:rPr>
          <w:rFonts w:ascii="Cambria, serif" w:hAnsi="Cambria, serif"/>
          <w:color w:val="000000"/>
          <w:sz w:val="22"/>
          <w:szCs w:val="22"/>
        </w:rPr>
      </w:pPr>
    </w:p>
    <w:p w14:paraId="54299CCA" w14:textId="5B70D436" w:rsidR="007B0C40" w:rsidRDefault="007B0C40">
      <w:pPr>
        <w:pStyle w:val="Textbody"/>
        <w:spacing w:after="0"/>
        <w:jc w:val="both"/>
        <w:rPr>
          <w:rFonts w:ascii="Cambria, serif" w:hAnsi="Cambria, serif"/>
          <w:color w:val="000000"/>
          <w:sz w:val="22"/>
          <w:szCs w:val="22"/>
        </w:rPr>
      </w:pPr>
    </w:p>
    <w:p w14:paraId="128A0BDD" w14:textId="77777777" w:rsidR="007B0C40" w:rsidRDefault="007B0C40">
      <w:pPr>
        <w:pStyle w:val="Textbody"/>
        <w:spacing w:after="0"/>
        <w:jc w:val="both"/>
        <w:rPr>
          <w:rFonts w:ascii="Cambria, serif" w:hAnsi="Cambria, serif" w:hint="eastAsia"/>
          <w:color w:val="000000"/>
          <w:sz w:val="22"/>
          <w:szCs w:val="22"/>
        </w:rPr>
      </w:pPr>
    </w:p>
    <w:p w14:paraId="56B76B39" w14:textId="77777777" w:rsidR="00F17F03" w:rsidRDefault="00A109E1">
      <w:pPr>
        <w:pStyle w:val="Textbody"/>
        <w:spacing w:after="0"/>
        <w:jc w:val="both"/>
        <w:rPr>
          <w:rFonts w:ascii="Cambria, serif" w:hAnsi="Cambria, serif" w:hint="eastAsia"/>
          <w:color w:val="000000"/>
          <w:sz w:val="22"/>
          <w:szCs w:val="22"/>
        </w:rPr>
      </w:pPr>
      <w:r>
        <w:lastRenderedPageBreak/>
        <w:t>Zamawiający przydzieli punkty w kryterium doświadczenie personelu według poniższej punktacji.</w:t>
      </w:r>
    </w:p>
    <w:p w14:paraId="559947E4" w14:textId="745D1CDC" w:rsidR="00F17F03" w:rsidRDefault="00A109E1">
      <w:pPr>
        <w:pStyle w:val="Textbody"/>
        <w:jc w:val="both"/>
      </w:pPr>
      <w:r>
        <w:rPr>
          <w:rFonts w:ascii="Cambria, serif" w:hAnsi="Cambria, serif"/>
          <w:color w:val="000000"/>
          <w:sz w:val="22"/>
          <w:szCs w:val="22"/>
        </w:rPr>
        <w:t xml:space="preserve">od </w:t>
      </w:r>
      <w:r w:rsidR="007B0C40">
        <w:rPr>
          <w:rFonts w:ascii="Cambria, serif" w:hAnsi="Cambria, serif"/>
          <w:color w:val="000000"/>
          <w:sz w:val="22"/>
          <w:szCs w:val="22"/>
        </w:rPr>
        <w:t>201</w:t>
      </w:r>
      <w:r>
        <w:rPr>
          <w:rFonts w:ascii="Cambria, serif" w:hAnsi="Cambria, serif"/>
          <w:color w:val="000000"/>
          <w:sz w:val="22"/>
          <w:szCs w:val="22"/>
        </w:rPr>
        <w:t xml:space="preserve"> godzin do </w:t>
      </w:r>
      <w:r w:rsidR="007B0C40">
        <w:rPr>
          <w:rFonts w:ascii="Cambria, serif" w:hAnsi="Cambria, serif"/>
          <w:color w:val="000000"/>
          <w:sz w:val="22"/>
          <w:szCs w:val="22"/>
        </w:rPr>
        <w:t>250</w:t>
      </w:r>
      <w:r>
        <w:rPr>
          <w:rFonts w:ascii="Cambria, serif" w:hAnsi="Cambria, serif"/>
          <w:color w:val="000000"/>
          <w:sz w:val="22"/>
          <w:szCs w:val="22"/>
        </w:rPr>
        <w:t xml:space="preserve"> godzin oferta otrzyma 10 pkt</w:t>
      </w:r>
    </w:p>
    <w:p w14:paraId="7467DC07" w14:textId="7B94BB65" w:rsidR="00F17F03" w:rsidRDefault="00A109E1">
      <w:pPr>
        <w:pStyle w:val="Textbody"/>
        <w:jc w:val="both"/>
      </w:pPr>
      <w:r>
        <w:rPr>
          <w:rFonts w:ascii="Cambria, serif" w:hAnsi="Cambria, serif"/>
          <w:color w:val="000000"/>
          <w:sz w:val="22"/>
          <w:szCs w:val="22"/>
        </w:rPr>
        <w:t xml:space="preserve">od </w:t>
      </w:r>
      <w:r w:rsidR="007B0C40">
        <w:rPr>
          <w:rFonts w:ascii="Cambria, serif" w:hAnsi="Cambria, serif"/>
          <w:color w:val="000000"/>
          <w:sz w:val="22"/>
          <w:szCs w:val="22"/>
        </w:rPr>
        <w:t>251</w:t>
      </w:r>
      <w:r>
        <w:rPr>
          <w:rFonts w:ascii="Cambria, serif" w:hAnsi="Cambria, serif"/>
          <w:color w:val="000000"/>
          <w:sz w:val="22"/>
          <w:szCs w:val="22"/>
        </w:rPr>
        <w:t xml:space="preserve"> godzin do </w:t>
      </w:r>
      <w:r w:rsidR="007B0C40">
        <w:rPr>
          <w:rFonts w:ascii="Cambria, serif" w:hAnsi="Cambria, serif"/>
          <w:color w:val="000000"/>
          <w:sz w:val="22"/>
          <w:szCs w:val="22"/>
        </w:rPr>
        <w:t>300</w:t>
      </w:r>
      <w:r>
        <w:rPr>
          <w:rFonts w:ascii="Cambria, serif" w:hAnsi="Cambria, serif"/>
          <w:color w:val="000000"/>
          <w:sz w:val="22"/>
          <w:szCs w:val="22"/>
        </w:rPr>
        <w:t xml:space="preserve"> godzin oferta otrzyma 20 pkt</w:t>
      </w:r>
    </w:p>
    <w:p w14:paraId="4F70EF74" w14:textId="2CE27926" w:rsidR="00F17F03" w:rsidRDefault="00A109E1">
      <w:pPr>
        <w:pStyle w:val="Textbody"/>
        <w:jc w:val="both"/>
      </w:pPr>
      <w:r>
        <w:rPr>
          <w:rFonts w:ascii="Cambria, serif" w:hAnsi="Cambria, serif"/>
          <w:color w:val="000000"/>
          <w:sz w:val="22"/>
          <w:szCs w:val="22"/>
        </w:rPr>
        <w:t xml:space="preserve">od </w:t>
      </w:r>
      <w:r w:rsidR="007B0C40">
        <w:rPr>
          <w:rFonts w:ascii="Cambria, serif" w:hAnsi="Cambria, serif"/>
          <w:color w:val="000000"/>
          <w:sz w:val="22"/>
          <w:szCs w:val="22"/>
        </w:rPr>
        <w:t>3</w:t>
      </w:r>
      <w:r>
        <w:rPr>
          <w:rFonts w:ascii="Cambria, serif" w:hAnsi="Cambria, serif"/>
          <w:color w:val="000000"/>
          <w:sz w:val="22"/>
          <w:szCs w:val="22"/>
        </w:rPr>
        <w:t xml:space="preserve">01 </w:t>
      </w:r>
      <w:r>
        <w:rPr>
          <w:rFonts w:ascii="Cambria, serif" w:hAnsi="Cambria, serif"/>
          <w:color w:val="000000"/>
          <w:sz w:val="22"/>
          <w:szCs w:val="22"/>
        </w:rPr>
        <w:t xml:space="preserve">godzin do </w:t>
      </w:r>
      <w:r w:rsidR="007B0C40">
        <w:rPr>
          <w:rFonts w:ascii="Cambria, serif" w:hAnsi="Cambria, serif"/>
          <w:color w:val="000000"/>
          <w:sz w:val="22"/>
          <w:szCs w:val="22"/>
        </w:rPr>
        <w:t>3</w:t>
      </w:r>
      <w:r>
        <w:rPr>
          <w:rFonts w:ascii="Cambria, serif" w:hAnsi="Cambria, serif"/>
          <w:color w:val="000000"/>
          <w:sz w:val="22"/>
          <w:szCs w:val="22"/>
        </w:rPr>
        <w:t>50 godzin oferta otrzyma 30 pkt</w:t>
      </w:r>
    </w:p>
    <w:p w14:paraId="3A9F192C" w14:textId="0E3BB9A5" w:rsidR="00F17F03" w:rsidRDefault="00A109E1">
      <w:pPr>
        <w:pStyle w:val="Textbody"/>
        <w:jc w:val="both"/>
      </w:pPr>
      <w:r>
        <w:rPr>
          <w:rFonts w:ascii="Cambria, serif" w:hAnsi="Cambria, serif"/>
          <w:color w:val="000000"/>
          <w:sz w:val="22"/>
          <w:szCs w:val="22"/>
        </w:rPr>
        <w:t xml:space="preserve">od </w:t>
      </w:r>
      <w:r w:rsidR="007B0C40">
        <w:rPr>
          <w:rFonts w:ascii="Cambria, serif" w:hAnsi="Cambria, serif"/>
          <w:color w:val="000000"/>
          <w:sz w:val="22"/>
          <w:szCs w:val="22"/>
        </w:rPr>
        <w:t>351</w:t>
      </w:r>
      <w:r>
        <w:rPr>
          <w:rFonts w:ascii="Cambria, serif" w:hAnsi="Cambria, serif"/>
          <w:color w:val="000000"/>
          <w:sz w:val="22"/>
          <w:szCs w:val="22"/>
        </w:rPr>
        <w:t xml:space="preserve"> godzin i wyżej oferta otrzyma 40 pkt</w:t>
      </w:r>
    </w:p>
    <w:p w14:paraId="04957345" w14:textId="77777777" w:rsidR="00F17F03" w:rsidRDefault="00A109E1">
      <w:pPr>
        <w:pStyle w:val="Textbody"/>
        <w:spacing w:after="0"/>
        <w:jc w:val="both"/>
        <w:rPr>
          <w:rFonts w:ascii="Cambria, serif" w:hAnsi="Cambria, serif" w:hint="eastAsia"/>
          <w:color w:val="000000"/>
          <w:sz w:val="22"/>
          <w:szCs w:val="22"/>
        </w:rPr>
      </w:pPr>
      <w:r>
        <w:rPr>
          <w:rFonts w:ascii="Cambria, serif" w:hAnsi="Cambria, serif"/>
          <w:color w:val="000000"/>
          <w:sz w:val="22"/>
          <w:szCs w:val="22"/>
        </w:rPr>
        <w:t>3. Maksymalna łączna ilość punktów jaką może uzyskać Wykonawca wynosi 100 pkt.</w:t>
      </w:r>
    </w:p>
    <w:p w14:paraId="7473E013" w14:textId="77777777" w:rsidR="00F17F03" w:rsidRDefault="00F17F03">
      <w:pPr>
        <w:pStyle w:val="Textbody"/>
        <w:spacing w:after="0"/>
        <w:jc w:val="both"/>
      </w:pPr>
    </w:p>
    <w:p w14:paraId="1C683A15" w14:textId="77777777" w:rsidR="00F17F03" w:rsidRDefault="00A109E1">
      <w:pPr>
        <w:pStyle w:val="Textbody"/>
        <w:jc w:val="both"/>
      </w:pPr>
      <w:r>
        <w:rPr>
          <w:color w:val="000000"/>
        </w:rPr>
        <w:t xml:space="preserve">4. </w:t>
      </w:r>
      <w:r>
        <w:rPr>
          <w:rFonts w:ascii="Cambria, serif" w:hAnsi="Cambria, serif"/>
          <w:color w:val="000000"/>
          <w:sz w:val="22"/>
        </w:rPr>
        <w:t xml:space="preserve">Za ofertę najkorzystniejszą będzie uznana oferta, która po zsumowaniu </w:t>
      </w:r>
      <w:r>
        <w:rPr>
          <w:rFonts w:ascii="Cambria, serif" w:hAnsi="Cambria, serif"/>
          <w:color w:val="000000"/>
          <w:sz w:val="22"/>
        </w:rPr>
        <w:t>uzyskanych z powyższych kryteriów punktów otrzyma najwyższą punktację.</w:t>
      </w:r>
    </w:p>
    <w:p w14:paraId="6588F0CC" w14:textId="77777777" w:rsidR="00F17F03" w:rsidRDefault="00A109E1">
      <w:pPr>
        <w:pStyle w:val="Textbody"/>
        <w:jc w:val="both"/>
      </w:pPr>
      <w:r>
        <w:rPr>
          <w:rFonts w:ascii="Cambria, serif" w:hAnsi="Cambria, serif"/>
          <w:color w:val="000000"/>
          <w:sz w:val="22"/>
        </w:rPr>
        <w:t>5. Punkty przyznawane ofertą w poszczególnych kryteriach w każdej części będą liczone                        z dokładnością do dwóch miejsc po przecinku na końcu wykonanego działania. N</w:t>
      </w:r>
      <w:r>
        <w:rPr>
          <w:rFonts w:ascii="Cambria, serif" w:hAnsi="Cambria, serif"/>
          <w:color w:val="000000"/>
          <w:sz w:val="22"/>
        </w:rPr>
        <w:t>ajwyższa liczba punktów wyznaczy najkorzystniejszą ofertę.</w:t>
      </w:r>
    </w:p>
    <w:p w14:paraId="518AB2A7" w14:textId="77777777" w:rsidR="00F17F03" w:rsidRDefault="00A109E1">
      <w:pPr>
        <w:pStyle w:val="Textbody"/>
        <w:jc w:val="both"/>
      </w:pPr>
      <w:r>
        <w:rPr>
          <w:rFonts w:ascii="Cambria, serif" w:hAnsi="Cambria, serif"/>
          <w:color w:val="000000"/>
          <w:sz w:val="22"/>
        </w:rPr>
        <w:t xml:space="preserve">6. Zamawiający udzieli zamówienia Wykonawcy, którego oferta odpowiadać będzie wszystkim wymaganiom przedstawionym w zapytaniu i zostanie oceniona jako najkorzystniejsza w oparciu o podane kryteria </w:t>
      </w:r>
      <w:r>
        <w:rPr>
          <w:rFonts w:ascii="Cambria, serif" w:hAnsi="Cambria, serif"/>
          <w:color w:val="000000"/>
          <w:sz w:val="22"/>
        </w:rPr>
        <w:t>wyboru.</w:t>
      </w:r>
    </w:p>
    <w:p w14:paraId="50F483C3" w14:textId="77777777" w:rsidR="00F17F03" w:rsidRDefault="00A109E1">
      <w:pPr>
        <w:pStyle w:val="Textbody"/>
        <w:jc w:val="both"/>
      </w:pPr>
      <w:r>
        <w:rPr>
          <w:rFonts w:ascii="Cambria, serif" w:hAnsi="Cambria, serif"/>
          <w:color w:val="000000"/>
          <w:sz w:val="22"/>
        </w:rPr>
        <w:t>7. Wykonawca zobowiązany jest do oferty załączyć dokumenty potwierdzające należyte wykonanie usługi przez osoby przeznaczone do realizacji zamówienia, w których będzie wykazana ilość godzin wykonanej usługi.</w:t>
      </w:r>
    </w:p>
    <w:p w14:paraId="4F6FBA8A" w14:textId="77777777" w:rsidR="00F17F03" w:rsidRDefault="00A109E1">
      <w:pPr>
        <w:pStyle w:val="Textbody"/>
        <w:jc w:val="both"/>
      </w:pPr>
      <w:r>
        <w:rPr>
          <w:rFonts w:ascii="Cambria, serif" w:hAnsi="Cambria, serif"/>
          <w:color w:val="000000"/>
          <w:sz w:val="22"/>
        </w:rPr>
        <w:t>8. Jeżeli nie będzie można dokonać wybor</w:t>
      </w:r>
      <w:r>
        <w:rPr>
          <w:rFonts w:ascii="Cambria, serif" w:hAnsi="Cambria, serif"/>
          <w:color w:val="000000"/>
          <w:sz w:val="22"/>
        </w:rPr>
        <w:t>u oferty najkorzystniejszej w każdej części ze względu na to, że dwie lub więcej ofert przedstawia taki sam bilans ceny i pozostałych kryteriów oceny ofert, Zamawiający spośród tych ofert dokona wyboru oferty z najniższą ceną.</w:t>
      </w:r>
    </w:p>
    <w:p w14:paraId="0C540CCA" w14:textId="77777777" w:rsidR="00F17F03" w:rsidRDefault="00F17F0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F7B4DE5" w14:textId="77777777" w:rsidR="00F17F03" w:rsidRDefault="00A109E1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IX. Uwagi końcowe</w:t>
      </w:r>
    </w:p>
    <w:p w14:paraId="0867F9A0" w14:textId="77777777" w:rsidR="00F17F03" w:rsidRDefault="00F17F0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C7CA10B" w14:textId="194A6E80" w:rsidR="00F17F03" w:rsidRDefault="00A109E1">
      <w:pPr>
        <w:pStyle w:val="Default"/>
        <w:spacing w:after="27"/>
        <w:jc w:val="both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1. Do kon</w:t>
      </w:r>
      <w:r>
        <w:rPr>
          <w:color w:val="auto"/>
          <w:sz w:val="23"/>
          <w:szCs w:val="23"/>
        </w:rPr>
        <w:t xml:space="preserve">taktowania się z wykonawcami upoważniony jest: Piotr Jacek, tel.: </w:t>
      </w:r>
      <w:r>
        <w:rPr>
          <w:color w:val="auto"/>
          <w:sz w:val="20"/>
          <w:szCs w:val="20"/>
        </w:rPr>
        <w:t xml:space="preserve">33 853 34 52 </w:t>
      </w:r>
    </w:p>
    <w:p w14:paraId="243ADCFE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Zamawiający zastrzega sobie prawo do: </w:t>
      </w:r>
    </w:p>
    <w:p w14:paraId="013CC662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 zmiany terminu składania ofert; </w:t>
      </w:r>
    </w:p>
    <w:p w14:paraId="1393435E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 poprawienia omyłek rachunkowych za zgodą wykonawcy; </w:t>
      </w:r>
    </w:p>
    <w:p w14:paraId="138C359C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c. odrzucenia ofert niezgodnych z założen</w:t>
      </w:r>
      <w:r>
        <w:rPr>
          <w:color w:val="auto"/>
          <w:sz w:val="23"/>
          <w:szCs w:val="23"/>
        </w:rPr>
        <w:t xml:space="preserve">iami zapytania ofertowego. </w:t>
      </w:r>
    </w:p>
    <w:p w14:paraId="04F15317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390D5809" w14:textId="77777777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Niniejsze ogłoszenie nie jest ogłoszeniem w rozumieniu ustawy prawo zamówień publicznych. </w:t>
      </w:r>
    </w:p>
    <w:p w14:paraId="4FF715B7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508F7BA" w14:textId="6B70D001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Niniejsze zapytanie ofertowe nie stanowi zobowiązania Gminy Skoczów do zawarcia umowy.</w:t>
      </w:r>
    </w:p>
    <w:p w14:paraId="54148A23" w14:textId="77777777" w:rsidR="00F17F03" w:rsidRDefault="00F17F03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33044C50" w14:textId="6E44F3D0" w:rsidR="00F17F03" w:rsidRDefault="00A109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Informacja o wyborze najkorzystniejszej</w:t>
      </w:r>
      <w:r>
        <w:rPr>
          <w:color w:val="auto"/>
          <w:sz w:val="23"/>
          <w:szCs w:val="23"/>
        </w:rPr>
        <w:t xml:space="preserve"> oferty zostanie opublikowana w dniu</w:t>
      </w:r>
      <w:r>
        <w:rPr>
          <w:b/>
          <w:bCs/>
          <w:color w:val="auto"/>
          <w:sz w:val="23"/>
          <w:szCs w:val="23"/>
        </w:rPr>
        <w:t xml:space="preserve"> </w:t>
      </w:r>
      <w:r w:rsidR="007B0C40">
        <w:rPr>
          <w:b/>
          <w:bCs/>
          <w:color w:val="auto"/>
          <w:sz w:val="23"/>
          <w:szCs w:val="23"/>
        </w:rPr>
        <w:t>14</w:t>
      </w:r>
      <w:r>
        <w:rPr>
          <w:b/>
          <w:bCs/>
          <w:color w:val="auto"/>
          <w:sz w:val="23"/>
          <w:szCs w:val="23"/>
        </w:rPr>
        <w:t>.</w:t>
      </w:r>
      <w:r w:rsidR="007B0C40">
        <w:rPr>
          <w:b/>
          <w:bCs/>
          <w:color w:val="auto"/>
          <w:sz w:val="23"/>
          <w:szCs w:val="23"/>
        </w:rPr>
        <w:t>01</w:t>
      </w:r>
      <w:r>
        <w:rPr>
          <w:b/>
          <w:bCs/>
          <w:color w:val="auto"/>
          <w:sz w:val="23"/>
          <w:szCs w:val="23"/>
        </w:rPr>
        <w:t>.202</w:t>
      </w:r>
      <w:r w:rsidR="007B0C40">
        <w:rPr>
          <w:b/>
          <w:bCs/>
          <w:color w:val="auto"/>
          <w:sz w:val="23"/>
          <w:szCs w:val="23"/>
        </w:rPr>
        <w:t>1</w:t>
      </w:r>
      <w:r>
        <w:rPr>
          <w:b/>
          <w:bCs/>
          <w:color w:val="auto"/>
          <w:sz w:val="23"/>
          <w:szCs w:val="23"/>
        </w:rPr>
        <w:t>r.</w:t>
      </w:r>
      <w:r>
        <w:rPr>
          <w:color w:val="auto"/>
          <w:sz w:val="23"/>
          <w:szCs w:val="23"/>
        </w:rPr>
        <w:t xml:space="preserve">  na stronie Zamawiającego: </w:t>
      </w:r>
      <w:hyperlink r:id="rId10">
        <w:r>
          <w:rPr>
            <w:rStyle w:val="czeinternetowe"/>
            <w:sz w:val="23"/>
            <w:szCs w:val="23"/>
          </w:rPr>
          <w:t>www.ops.skoczow.pl</w:t>
        </w:r>
      </w:hyperlink>
      <w:r>
        <w:rPr>
          <w:rStyle w:val="xbe"/>
          <w:color w:val="00000A"/>
          <w:sz w:val="23"/>
          <w:szCs w:val="23"/>
        </w:rPr>
        <w:t xml:space="preserve"> w zakładce zamówienia publiczne oraz na tablicy ogłoszeń w siedzibie Zamawiającego.</w:t>
      </w:r>
    </w:p>
    <w:p w14:paraId="46F06C9C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10836475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X. Załączniki </w:t>
      </w:r>
    </w:p>
    <w:p w14:paraId="1BB1906F" w14:textId="77777777" w:rsidR="00F17F03" w:rsidRDefault="00F17F03">
      <w:pPr>
        <w:pStyle w:val="Default"/>
        <w:jc w:val="both"/>
        <w:rPr>
          <w:color w:val="auto"/>
          <w:sz w:val="23"/>
          <w:szCs w:val="23"/>
        </w:rPr>
      </w:pPr>
    </w:p>
    <w:p w14:paraId="05FEA115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 1. Wzór f</w:t>
      </w:r>
      <w:r>
        <w:rPr>
          <w:color w:val="auto"/>
          <w:sz w:val="23"/>
          <w:szCs w:val="23"/>
        </w:rPr>
        <w:t xml:space="preserve">ormularza ofertowego. </w:t>
      </w:r>
    </w:p>
    <w:p w14:paraId="1476634C" w14:textId="77777777" w:rsidR="00F17F03" w:rsidRDefault="00A109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2. Oświadczenie Wykonawcy o spełnieniu warunków udziału w postępowaniu wraz z potwierdzeniem doświadczenia Wykonawcy i potwierdzeniem należytego wykonania usług.</w:t>
      </w:r>
    </w:p>
    <w:p w14:paraId="307A25D1" w14:textId="577DE4F0" w:rsidR="00F17F03" w:rsidRDefault="00A109E1" w:rsidP="007B0C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Nr 3. Wykaz osób, które zostaną zaangażowane w realizację </w:t>
      </w:r>
      <w:r>
        <w:rPr>
          <w:rFonts w:ascii="Times New Roman" w:hAnsi="Times New Roman" w:cs="Times New Roman"/>
          <w:sz w:val="23"/>
          <w:szCs w:val="23"/>
        </w:rPr>
        <w:t>zamówienia ze wskazaniem ich udokumentowanego doświadczenia.</w:t>
      </w:r>
    </w:p>
    <w:p w14:paraId="590988AF" w14:textId="77777777" w:rsidR="00F17F03" w:rsidRDefault="00A109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Dyrektor</w:t>
      </w:r>
    </w:p>
    <w:p w14:paraId="5DCD7F88" w14:textId="77777777" w:rsidR="00F17F03" w:rsidRDefault="00A109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Ośrodka Pomocy Społecznej</w:t>
      </w:r>
    </w:p>
    <w:p w14:paraId="2FA27C11" w14:textId="77777777" w:rsidR="00F17F03" w:rsidRDefault="00A109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mgr Edyta Godziek</w:t>
      </w:r>
    </w:p>
    <w:sectPr w:rsidR="00F17F03" w:rsidSect="009F6391">
      <w:pgSz w:w="11906" w:h="16838"/>
      <w:pgMar w:top="851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03"/>
    <w:rsid w:val="000371B1"/>
    <w:rsid w:val="00093AC7"/>
    <w:rsid w:val="00136938"/>
    <w:rsid w:val="003F293B"/>
    <w:rsid w:val="004733AF"/>
    <w:rsid w:val="0058556D"/>
    <w:rsid w:val="0064257B"/>
    <w:rsid w:val="007B0C40"/>
    <w:rsid w:val="00824150"/>
    <w:rsid w:val="008622CC"/>
    <w:rsid w:val="009F6391"/>
    <w:rsid w:val="00A109E1"/>
    <w:rsid w:val="00AB6439"/>
    <w:rsid w:val="00E1334A"/>
    <w:rsid w:val="00E17628"/>
    <w:rsid w:val="00E92567"/>
    <w:rsid w:val="00F17F03"/>
    <w:rsid w:val="00F70B13"/>
    <w:rsid w:val="00FD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6DFD"/>
  <w15:docId w15:val="{382E2A9C-0835-4C97-B3A1-0043D126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7114C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737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E79D3"/>
    <w:rPr>
      <w:b/>
      <w:bCs/>
    </w:rPr>
  </w:style>
  <w:style w:type="character" w:customStyle="1" w:styleId="xbe">
    <w:name w:val="_xbe"/>
    <w:qFormat/>
    <w:rsid w:val="003928A8"/>
  </w:style>
  <w:style w:type="character" w:customStyle="1" w:styleId="Hyperlink1">
    <w:name w:val="Hyperlink.1"/>
    <w:basedOn w:val="Domylnaczcionkaakapitu"/>
    <w:qFormat/>
    <w:rsid w:val="003928A8"/>
    <w:rPr>
      <w:color w:val="0000FF"/>
      <w:sz w:val="24"/>
      <w:szCs w:val="24"/>
      <w:u w:val="single" w:color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3928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928A8"/>
    <w:rPr>
      <w:color w:val="605E5C"/>
      <w:shd w:val="clear" w:color="auto" w:fill="E1DFDD"/>
    </w:rPr>
  </w:style>
  <w:style w:type="character" w:customStyle="1" w:styleId="Brak">
    <w:name w:val="Brak"/>
    <w:qFormat/>
    <w:rsid w:val="00AE433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46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C46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C46A5"/>
    <w:rPr>
      <w:b/>
      <w:bCs/>
      <w:sz w:val="20"/>
      <w:szCs w:val="20"/>
    </w:rPr>
  </w:style>
  <w:style w:type="character" w:customStyle="1" w:styleId="Mocnowyrniony">
    <w:name w:val="Mocno wyróżniony"/>
    <w:qFormat/>
    <w:rsid w:val="00115B36"/>
    <w:rPr>
      <w:b/>
      <w:bCs/>
    </w:rPr>
  </w:style>
  <w:style w:type="paragraph" w:styleId="Nagwek">
    <w:name w:val="header"/>
    <w:basedOn w:val="Normalny"/>
    <w:next w:val="Tekstpodstawowy"/>
    <w:link w:val="NagwekZnak"/>
    <w:rsid w:val="00F7114C"/>
    <w:pPr>
      <w:suppressLineNumbers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7114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F7114C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73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qFormat/>
    <w:rsid w:val="00261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8E79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qFormat/>
    <w:rsid w:val="003928A8"/>
    <w:pPr>
      <w:suppressAutoHyphens/>
      <w:textAlignment w:val="baseline"/>
    </w:pPr>
    <w:rPr>
      <w:rFonts w:ascii="Helvetica" w:eastAsia="Arial Unicode MS" w:hAnsi="Helvetica" w:cs="Arial Unicode MS"/>
      <w:color w:val="000000"/>
      <w:kern w:val="2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C46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C46A5"/>
    <w:rPr>
      <w:b/>
      <w:bCs/>
    </w:rPr>
  </w:style>
  <w:style w:type="paragraph" w:customStyle="1" w:styleId="Textbody">
    <w:name w:val="Text body"/>
    <w:basedOn w:val="Standard"/>
    <w:qFormat/>
    <w:rsid w:val="0038347D"/>
    <w:pPr>
      <w:widowControl w:val="0"/>
      <w:spacing w:after="120"/>
    </w:pPr>
    <w:rPr>
      <w:rFonts w:eastAsia="SimSun" w:cs="Mangal"/>
      <w:lang w:eastAsia="zh-CN" w:bidi="hi-IN"/>
    </w:rPr>
  </w:style>
  <w:style w:type="paragraph" w:customStyle="1" w:styleId="Domylnieria">
    <w:name w:val="Domyślnieria"/>
    <w:basedOn w:val="Standard"/>
    <w:qFormat/>
    <w:rsid w:val="002276D3"/>
    <w:pPr>
      <w:spacing w:after="27"/>
      <w:jc w:val="both"/>
    </w:pPr>
    <w:rPr>
      <w:sz w:val="20"/>
      <w:szCs w:val="20"/>
    </w:rPr>
  </w:style>
  <w:style w:type="numbering" w:customStyle="1" w:styleId="WW8Num18">
    <w:name w:val="WW8Num18"/>
    <w:qFormat/>
    <w:rsid w:val="0011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slas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s.skoczo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ps@um.skoczow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ops.skocz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s@um.sko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660A-9A5B-4A9A-B9D8-A041ECB1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3007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Jacek</dc:creator>
  <dc:description/>
  <cp:lastModifiedBy>Piotr Jacek</cp:lastModifiedBy>
  <cp:revision>15</cp:revision>
  <cp:lastPrinted>2020-12-31T10:30:00Z</cp:lastPrinted>
  <dcterms:created xsi:type="dcterms:W3CDTF">2019-11-29T12:32:00Z</dcterms:created>
  <dcterms:modified xsi:type="dcterms:W3CDTF">2020-12-31T11:02:00Z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